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B1B27" w14:textId="77777777" w:rsidR="00086273" w:rsidRDefault="00086273"/>
    <w:p w14:paraId="5E3D7E4F" w14:textId="77777777" w:rsidR="00086273" w:rsidRDefault="00086273"/>
    <w:p w14:paraId="7823800D" w14:textId="77777777" w:rsidR="00086273" w:rsidRDefault="00086273"/>
    <w:p w14:paraId="2BFEA2D8" w14:textId="77777777" w:rsidR="004778FD" w:rsidRDefault="004778FD" w:rsidP="00D147F4">
      <w:pPr>
        <w:pStyle w:val="Bildetekst"/>
        <w:jc w:val="center"/>
        <w:rPr>
          <w:rFonts w:ascii="Arial" w:hAnsi="Arial" w:cs="Arial"/>
          <w:sz w:val="72"/>
          <w:szCs w:val="72"/>
        </w:rPr>
      </w:pPr>
    </w:p>
    <w:p w14:paraId="1363A028" w14:textId="77777777" w:rsidR="004778FD" w:rsidRDefault="004778FD" w:rsidP="00D147F4">
      <w:pPr>
        <w:pStyle w:val="Bildetekst"/>
        <w:jc w:val="center"/>
        <w:rPr>
          <w:rFonts w:ascii="Arial" w:hAnsi="Arial" w:cs="Arial"/>
          <w:sz w:val="72"/>
          <w:szCs w:val="72"/>
        </w:rPr>
      </w:pPr>
    </w:p>
    <w:p w14:paraId="102C94D3" w14:textId="469139B8" w:rsidR="004778FD" w:rsidRDefault="00D147F4" w:rsidP="00D147F4">
      <w:pPr>
        <w:pStyle w:val="Bildetekst"/>
        <w:jc w:val="center"/>
        <w:rPr>
          <w:rFonts w:ascii="Arial" w:hAnsi="Arial" w:cs="Arial"/>
          <w:sz w:val="72"/>
          <w:szCs w:val="72"/>
        </w:rPr>
      </w:pPr>
      <w:r w:rsidRPr="00204CB9">
        <w:rPr>
          <w:rFonts w:ascii="Arial" w:hAnsi="Arial" w:cs="Arial"/>
          <w:sz w:val="72"/>
          <w:szCs w:val="72"/>
        </w:rPr>
        <w:t xml:space="preserve">Standard kontraktsvilkår </w:t>
      </w:r>
      <w:r w:rsidRPr="00204CB9">
        <w:rPr>
          <w:rFonts w:ascii="Arial" w:hAnsi="Arial" w:cs="Arial"/>
          <w:sz w:val="72"/>
          <w:szCs w:val="72"/>
        </w:rPr>
        <w:br/>
        <w:t xml:space="preserve">for IVAR </w:t>
      </w:r>
      <w:r>
        <w:rPr>
          <w:rFonts w:ascii="Arial" w:hAnsi="Arial" w:cs="Arial"/>
          <w:sz w:val="72"/>
          <w:szCs w:val="72"/>
        </w:rPr>
        <w:t xml:space="preserve">ved </w:t>
      </w:r>
      <w:r w:rsidRPr="00204CB9">
        <w:rPr>
          <w:rFonts w:ascii="Arial" w:hAnsi="Arial" w:cs="Arial"/>
          <w:sz w:val="72"/>
          <w:szCs w:val="72"/>
        </w:rPr>
        <w:t xml:space="preserve">kjøp av </w:t>
      </w:r>
      <w:r w:rsidR="004778FD">
        <w:rPr>
          <w:rFonts w:ascii="Arial" w:hAnsi="Arial" w:cs="Arial"/>
          <w:sz w:val="72"/>
          <w:szCs w:val="72"/>
        </w:rPr>
        <w:t>tjenester</w:t>
      </w:r>
      <w:r>
        <w:rPr>
          <w:rFonts w:ascii="Arial" w:hAnsi="Arial" w:cs="Arial"/>
          <w:sz w:val="72"/>
          <w:szCs w:val="72"/>
        </w:rPr>
        <w:t xml:space="preserve"> på rammeavtale</w:t>
      </w:r>
    </w:p>
    <w:p w14:paraId="4C602701" w14:textId="77777777" w:rsidR="004778FD" w:rsidRDefault="004778FD">
      <w:pPr>
        <w:rPr>
          <w:rFonts w:ascii="Arial" w:hAnsi="Arial" w:cs="Arial"/>
          <w:i/>
          <w:iCs/>
          <w:sz w:val="72"/>
          <w:szCs w:val="72"/>
        </w:rPr>
      </w:pPr>
      <w:r>
        <w:rPr>
          <w:rFonts w:ascii="Arial" w:hAnsi="Arial" w:cs="Arial"/>
          <w:sz w:val="72"/>
          <w:szCs w:val="72"/>
        </w:rPr>
        <w:br w:type="page"/>
      </w:r>
    </w:p>
    <w:p w14:paraId="4AA008EB" w14:textId="7B7F2AEB" w:rsidR="00086273" w:rsidRDefault="009C0B30">
      <w:pPr>
        <w:rPr>
          <w:b/>
        </w:rPr>
      </w:pPr>
      <w:r>
        <w:rPr>
          <w:b/>
        </w:rPr>
        <w:lastRenderedPageBreak/>
        <w:t>INNHOLDSFORTEGNELSE:</w:t>
      </w:r>
    </w:p>
    <w:p w14:paraId="788304E5" w14:textId="77777777" w:rsidR="00086273" w:rsidRDefault="00086273"/>
    <w:p w14:paraId="38B9CFCC" w14:textId="6FFC58D3" w:rsidR="00493065" w:rsidRDefault="009C0B30">
      <w:pPr>
        <w:pStyle w:val="INNH1"/>
        <w:tabs>
          <w:tab w:val="left" w:pos="482"/>
          <w:tab w:val="right" w:leader="dot" w:pos="9060"/>
        </w:tabs>
        <w:rPr>
          <w:rFonts w:asciiTheme="minorHAnsi" w:eastAsiaTheme="minorEastAsia" w:hAnsiTheme="minorHAnsi" w:cstheme="minorBidi"/>
          <w:b w:val="0"/>
          <w:bCs w:val="0"/>
          <w:noProof/>
          <w:sz w:val="22"/>
          <w:szCs w:val="22"/>
          <w:lang w:eastAsia="zh-CN"/>
        </w:rPr>
      </w:pPr>
      <w:r>
        <w:fldChar w:fldCharType="begin"/>
      </w:r>
      <w:r>
        <w:instrText xml:space="preserve"> TOC \o "2-3" \h \z \t "Overskrift 1;1" </w:instrText>
      </w:r>
      <w:r>
        <w:fldChar w:fldCharType="separate"/>
      </w:r>
      <w:hyperlink w:anchor="_Toc128492495" w:history="1">
        <w:r w:rsidR="00493065" w:rsidRPr="00CC5CE6">
          <w:rPr>
            <w:rStyle w:val="Hyperkobling"/>
            <w:noProof/>
          </w:rPr>
          <w:t>1</w:t>
        </w:r>
        <w:r w:rsidR="00493065">
          <w:rPr>
            <w:rFonts w:asciiTheme="minorHAnsi" w:eastAsiaTheme="minorEastAsia" w:hAnsiTheme="minorHAnsi" w:cstheme="minorBidi"/>
            <w:b w:val="0"/>
            <w:bCs w:val="0"/>
            <w:noProof/>
            <w:sz w:val="22"/>
            <w:szCs w:val="22"/>
            <w:lang w:eastAsia="zh-CN"/>
          </w:rPr>
          <w:tab/>
        </w:r>
        <w:r w:rsidR="00493065" w:rsidRPr="00CC5CE6">
          <w:rPr>
            <w:rStyle w:val="Hyperkobling"/>
            <w:noProof/>
          </w:rPr>
          <w:t>Alminnelige bestemmelser</w:t>
        </w:r>
        <w:r w:rsidR="00493065">
          <w:rPr>
            <w:noProof/>
            <w:webHidden/>
          </w:rPr>
          <w:tab/>
        </w:r>
        <w:r w:rsidR="00493065">
          <w:rPr>
            <w:noProof/>
            <w:webHidden/>
          </w:rPr>
          <w:fldChar w:fldCharType="begin"/>
        </w:r>
        <w:r w:rsidR="00493065">
          <w:rPr>
            <w:noProof/>
            <w:webHidden/>
          </w:rPr>
          <w:instrText xml:space="preserve"> PAGEREF _Toc128492495 \h </w:instrText>
        </w:r>
        <w:r w:rsidR="00493065">
          <w:rPr>
            <w:noProof/>
            <w:webHidden/>
          </w:rPr>
        </w:r>
        <w:r w:rsidR="00493065">
          <w:rPr>
            <w:noProof/>
            <w:webHidden/>
          </w:rPr>
          <w:fldChar w:fldCharType="separate"/>
        </w:r>
        <w:r w:rsidR="00493065">
          <w:rPr>
            <w:noProof/>
            <w:webHidden/>
          </w:rPr>
          <w:t>4</w:t>
        </w:r>
        <w:r w:rsidR="00493065">
          <w:rPr>
            <w:noProof/>
            <w:webHidden/>
          </w:rPr>
          <w:fldChar w:fldCharType="end"/>
        </w:r>
      </w:hyperlink>
    </w:p>
    <w:p w14:paraId="4B659642" w14:textId="351C891F" w:rsidR="00493065" w:rsidRDefault="00A859D9">
      <w:pPr>
        <w:pStyle w:val="INNH2"/>
        <w:rPr>
          <w:rFonts w:asciiTheme="minorHAnsi" w:eastAsiaTheme="minorEastAsia" w:hAnsiTheme="minorHAnsi" w:cstheme="minorBidi"/>
          <w:sz w:val="22"/>
          <w:szCs w:val="22"/>
          <w:lang w:eastAsia="zh-CN"/>
        </w:rPr>
      </w:pPr>
      <w:hyperlink w:anchor="_Toc128492496" w:history="1">
        <w:r w:rsidR="00493065" w:rsidRPr="00CC5CE6">
          <w:rPr>
            <w:rStyle w:val="Hyperkobling"/>
          </w:rPr>
          <w:t>1.1</w:t>
        </w:r>
        <w:r w:rsidR="00493065">
          <w:rPr>
            <w:rFonts w:asciiTheme="minorHAnsi" w:eastAsiaTheme="minorEastAsia" w:hAnsiTheme="minorHAnsi" w:cstheme="minorBidi"/>
            <w:sz w:val="22"/>
            <w:szCs w:val="22"/>
            <w:lang w:eastAsia="zh-CN"/>
          </w:rPr>
          <w:tab/>
        </w:r>
        <w:r w:rsidR="00493065" w:rsidRPr="00CC5CE6">
          <w:rPr>
            <w:rStyle w:val="Hyperkobling"/>
          </w:rPr>
          <w:t>Avtalens innhold</w:t>
        </w:r>
        <w:r w:rsidR="00493065">
          <w:rPr>
            <w:webHidden/>
          </w:rPr>
          <w:tab/>
        </w:r>
        <w:r w:rsidR="00493065">
          <w:rPr>
            <w:webHidden/>
          </w:rPr>
          <w:fldChar w:fldCharType="begin"/>
        </w:r>
        <w:r w:rsidR="00493065">
          <w:rPr>
            <w:webHidden/>
          </w:rPr>
          <w:instrText xml:space="preserve"> PAGEREF _Toc128492496 \h </w:instrText>
        </w:r>
        <w:r w:rsidR="00493065">
          <w:rPr>
            <w:webHidden/>
          </w:rPr>
        </w:r>
        <w:r w:rsidR="00493065">
          <w:rPr>
            <w:webHidden/>
          </w:rPr>
          <w:fldChar w:fldCharType="separate"/>
        </w:r>
        <w:r w:rsidR="00493065">
          <w:rPr>
            <w:webHidden/>
          </w:rPr>
          <w:t>4</w:t>
        </w:r>
        <w:r w:rsidR="00493065">
          <w:rPr>
            <w:webHidden/>
          </w:rPr>
          <w:fldChar w:fldCharType="end"/>
        </w:r>
      </w:hyperlink>
    </w:p>
    <w:p w14:paraId="134230F4" w14:textId="4F136F37" w:rsidR="00493065" w:rsidRDefault="00A859D9">
      <w:pPr>
        <w:pStyle w:val="INNH2"/>
        <w:rPr>
          <w:rFonts w:asciiTheme="minorHAnsi" w:eastAsiaTheme="minorEastAsia" w:hAnsiTheme="minorHAnsi" w:cstheme="minorBidi"/>
          <w:sz w:val="22"/>
          <w:szCs w:val="22"/>
          <w:lang w:eastAsia="zh-CN"/>
        </w:rPr>
      </w:pPr>
      <w:hyperlink w:anchor="_Toc128492497" w:history="1">
        <w:r w:rsidR="00493065" w:rsidRPr="00CC5CE6">
          <w:rPr>
            <w:rStyle w:val="Hyperkobling"/>
          </w:rPr>
          <w:t>1.2</w:t>
        </w:r>
        <w:r w:rsidR="00493065">
          <w:rPr>
            <w:rFonts w:asciiTheme="minorHAnsi" w:eastAsiaTheme="minorEastAsia" w:hAnsiTheme="minorHAnsi" w:cstheme="minorBidi"/>
            <w:sz w:val="22"/>
            <w:szCs w:val="22"/>
            <w:lang w:eastAsia="zh-CN"/>
          </w:rPr>
          <w:tab/>
        </w:r>
        <w:r w:rsidR="00493065" w:rsidRPr="00CC5CE6">
          <w:rPr>
            <w:rStyle w:val="Hyperkobling"/>
          </w:rPr>
          <w:t>Varighet og oppsigelse</w:t>
        </w:r>
        <w:r w:rsidR="00493065">
          <w:rPr>
            <w:webHidden/>
          </w:rPr>
          <w:tab/>
        </w:r>
        <w:r w:rsidR="00493065">
          <w:rPr>
            <w:webHidden/>
          </w:rPr>
          <w:fldChar w:fldCharType="begin"/>
        </w:r>
        <w:r w:rsidR="00493065">
          <w:rPr>
            <w:webHidden/>
          </w:rPr>
          <w:instrText xml:space="preserve"> PAGEREF _Toc128492497 \h </w:instrText>
        </w:r>
        <w:r w:rsidR="00493065">
          <w:rPr>
            <w:webHidden/>
          </w:rPr>
        </w:r>
        <w:r w:rsidR="00493065">
          <w:rPr>
            <w:webHidden/>
          </w:rPr>
          <w:fldChar w:fldCharType="separate"/>
        </w:r>
        <w:r w:rsidR="00493065">
          <w:rPr>
            <w:webHidden/>
          </w:rPr>
          <w:t>4</w:t>
        </w:r>
        <w:r w:rsidR="00493065">
          <w:rPr>
            <w:webHidden/>
          </w:rPr>
          <w:fldChar w:fldCharType="end"/>
        </w:r>
      </w:hyperlink>
    </w:p>
    <w:p w14:paraId="6D5CC559" w14:textId="3CBE949C" w:rsidR="00493065" w:rsidRDefault="00A859D9">
      <w:pPr>
        <w:pStyle w:val="INNH2"/>
        <w:rPr>
          <w:rFonts w:asciiTheme="minorHAnsi" w:eastAsiaTheme="minorEastAsia" w:hAnsiTheme="minorHAnsi" w:cstheme="minorBidi"/>
          <w:sz w:val="22"/>
          <w:szCs w:val="22"/>
          <w:lang w:eastAsia="zh-CN"/>
        </w:rPr>
      </w:pPr>
      <w:hyperlink w:anchor="_Toc128492498" w:history="1">
        <w:r w:rsidR="00493065" w:rsidRPr="00CC5CE6">
          <w:rPr>
            <w:rStyle w:val="Hyperkobling"/>
          </w:rPr>
          <w:t>1.3</w:t>
        </w:r>
        <w:r w:rsidR="00493065">
          <w:rPr>
            <w:rFonts w:asciiTheme="minorHAnsi" w:eastAsiaTheme="minorEastAsia" w:hAnsiTheme="minorHAnsi" w:cstheme="minorBidi"/>
            <w:sz w:val="22"/>
            <w:szCs w:val="22"/>
            <w:lang w:eastAsia="zh-CN"/>
          </w:rPr>
          <w:tab/>
        </w:r>
        <w:r w:rsidR="00493065" w:rsidRPr="00CC5CE6">
          <w:rPr>
            <w:rStyle w:val="Hyperkobling"/>
          </w:rPr>
          <w:t>Tolking og rangordning</w:t>
        </w:r>
        <w:r w:rsidR="00493065">
          <w:rPr>
            <w:webHidden/>
          </w:rPr>
          <w:tab/>
        </w:r>
        <w:r w:rsidR="00493065">
          <w:rPr>
            <w:webHidden/>
          </w:rPr>
          <w:fldChar w:fldCharType="begin"/>
        </w:r>
        <w:r w:rsidR="00493065">
          <w:rPr>
            <w:webHidden/>
          </w:rPr>
          <w:instrText xml:space="preserve"> PAGEREF _Toc128492498 \h </w:instrText>
        </w:r>
        <w:r w:rsidR="00493065">
          <w:rPr>
            <w:webHidden/>
          </w:rPr>
        </w:r>
        <w:r w:rsidR="00493065">
          <w:rPr>
            <w:webHidden/>
          </w:rPr>
          <w:fldChar w:fldCharType="separate"/>
        </w:r>
        <w:r w:rsidR="00493065">
          <w:rPr>
            <w:webHidden/>
          </w:rPr>
          <w:t>4</w:t>
        </w:r>
        <w:r w:rsidR="00493065">
          <w:rPr>
            <w:webHidden/>
          </w:rPr>
          <w:fldChar w:fldCharType="end"/>
        </w:r>
      </w:hyperlink>
    </w:p>
    <w:p w14:paraId="1B0BD6D4" w14:textId="3CC52357" w:rsidR="00493065" w:rsidRDefault="00A859D9">
      <w:pPr>
        <w:pStyle w:val="INNH2"/>
        <w:rPr>
          <w:rFonts w:asciiTheme="minorHAnsi" w:eastAsiaTheme="minorEastAsia" w:hAnsiTheme="minorHAnsi" w:cstheme="minorBidi"/>
          <w:sz w:val="22"/>
          <w:szCs w:val="22"/>
          <w:lang w:eastAsia="zh-CN"/>
        </w:rPr>
      </w:pPr>
      <w:hyperlink w:anchor="_Toc128492499" w:history="1">
        <w:r w:rsidR="00493065" w:rsidRPr="00CC5CE6">
          <w:rPr>
            <w:rStyle w:val="Hyperkobling"/>
          </w:rPr>
          <w:t>1.4</w:t>
        </w:r>
        <w:r w:rsidR="00493065">
          <w:rPr>
            <w:rFonts w:asciiTheme="minorHAnsi" w:eastAsiaTheme="minorEastAsia" w:hAnsiTheme="minorHAnsi" w:cstheme="minorBidi"/>
            <w:sz w:val="22"/>
            <w:szCs w:val="22"/>
            <w:lang w:eastAsia="zh-CN"/>
          </w:rPr>
          <w:tab/>
        </w:r>
        <w:r w:rsidR="00493065" w:rsidRPr="00CC5CE6">
          <w:rPr>
            <w:rStyle w:val="Hyperkobling"/>
          </w:rPr>
          <w:t>Partenes representanter</w:t>
        </w:r>
        <w:r w:rsidR="00493065">
          <w:rPr>
            <w:webHidden/>
          </w:rPr>
          <w:tab/>
        </w:r>
        <w:r w:rsidR="00493065">
          <w:rPr>
            <w:webHidden/>
          </w:rPr>
          <w:fldChar w:fldCharType="begin"/>
        </w:r>
        <w:r w:rsidR="00493065">
          <w:rPr>
            <w:webHidden/>
          </w:rPr>
          <w:instrText xml:space="preserve"> PAGEREF _Toc128492499 \h </w:instrText>
        </w:r>
        <w:r w:rsidR="00493065">
          <w:rPr>
            <w:webHidden/>
          </w:rPr>
        </w:r>
        <w:r w:rsidR="00493065">
          <w:rPr>
            <w:webHidden/>
          </w:rPr>
          <w:fldChar w:fldCharType="separate"/>
        </w:r>
        <w:r w:rsidR="00493065">
          <w:rPr>
            <w:webHidden/>
          </w:rPr>
          <w:t>5</w:t>
        </w:r>
        <w:r w:rsidR="00493065">
          <w:rPr>
            <w:webHidden/>
          </w:rPr>
          <w:fldChar w:fldCharType="end"/>
        </w:r>
      </w:hyperlink>
    </w:p>
    <w:p w14:paraId="303D4148" w14:textId="7ECEE1FA" w:rsidR="00493065" w:rsidRDefault="00A859D9">
      <w:pPr>
        <w:pStyle w:val="INNH1"/>
        <w:tabs>
          <w:tab w:val="left" w:pos="482"/>
          <w:tab w:val="right" w:leader="dot" w:pos="9060"/>
        </w:tabs>
        <w:rPr>
          <w:rFonts w:asciiTheme="minorHAnsi" w:eastAsiaTheme="minorEastAsia" w:hAnsiTheme="minorHAnsi" w:cstheme="minorBidi"/>
          <w:b w:val="0"/>
          <w:bCs w:val="0"/>
          <w:noProof/>
          <w:sz w:val="22"/>
          <w:szCs w:val="22"/>
          <w:lang w:eastAsia="zh-CN"/>
        </w:rPr>
      </w:pPr>
      <w:hyperlink w:anchor="_Toc128492500" w:history="1">
        <w:r w:rsidR="00493065" w:rsidRPr="00CC5CE6">
          <w:rPr>
            <w:rStyle w:val="Hyperkobling"/>
            <w:noProof/>
          </w:rPr>
          <w:t>2</w:t>
        </w:r>
        <w:r w:rsidR="00493065">
          <w:rPr>
            <w:rFonts w:asciiTheme="minorHAnsi" w:eastAsiaTheme="minorEastAsia" w:hAnsiTheme="minorHAnsi" w:cstheme="minorBidi"/>
            <w:b w:val="0"/>
            <w:bCs w:val="0"/>
            <w:noProof/>
            <w:sz w:val="22"/>
            <w:szCs w:val="22"/>
            <w:lang w:eastAsia="zh-CN"/>
          </w:rPr>
          <w:tab/>
        </w:r>
        <w:r w:rsidR="00493065" w:rsidRPr="00CC5CE6">
          <w:rPr>
            <w:rStyle w:val="Hyperkobling"/>
            <w:noProof/>
          </w:rPr>
          <w:t>Gjennomføring av Tjenester</w:t>
        </w:r>
        <w:r w:rsidR="00493065">
          <w:rPr>
            <w:noProof/>
            <w:webHidden/>
          </w:rPr>
          <w:tab/>
        </w:r>
        <w:r w:rsidR="00493065">
          <w:rPr>
            <w:noProof/>
            <w:webHidden/>
          </w:rPr>
          <w:fldChar w:fldCharType="begin"/>
        </w:r>
        <w:r w:rsidR="00493065">
          <w:rPr>
            <w:noProof/>
            <w:webHidden/>
          </w:rPr>
          <w:instrText xml:space="preserve"> PAGEREF _Toc128492500 \h </w:instrText>
        </w:r>
        <w:r w:rsidR="00493065">
          <w:rPr>
            <w:noProof/>
            <w:webHidden/>
          </w:rPr>
        </w:r>
        <w:r w:rsidR="00493065">
          <w:rPr>
            <w:noProof/>
            <w:webHidden/>
          </w:rPr>
          <w:fldChar w:fldCharType="separate"/>
        </w:r>
        <w:r w:rsidR="00493065">
          <w:rPr>
            <w:noProof/>
            <w:webHidden/>
          </w:rPr>
          <w:t>5</w:t>
        </w:r>
        <w:r w:rsidR="00493065">
          <w:rPr>
            <w:noProof/>
            <w:webHidden/>
          </w:rPr>
          <w:fldChar w:fldCharType="end"/>
        </w:r>
      </w:hyperlink>
    </w:p>
    <w:p w14:paraId="38FE3ED3" w14:textId="1A5BE3AE" w:rsidR="00493065" w:rsidRDefault="00A859D9">
      <w:pPr>
        <w:pStyle w:val="INNH2"/>
        <w:rPr>
          <w:rFonts w:asciiTheme="minorHAnsi" w:eastAsiaTheme="minorEastAsia" w:hAnsiTheme="minorHAnsi" w:cstheme="minorBidi"/>
          <w:sz w:val="22"/>
          <w:szCs w:val="22"/>
          <w:lang w:eastAsia="zh-CN"/>
        </w:rPr>
      </w:pPr>
      <w:hyperlink w:anchor="_Toc128492501" w:history="1">
        <w:r w:rsidR="00493065" w:rsidRPr="00CC5CE6">
          <w:rPr>
            <w:rStyle w:val="Hyperkobling"/>
          </w:rPr>
          <w:t>2.1</w:t>
        </w:r>
        <w:r w:rsidR="00493065">
          <w:rPr>
            <w:rFonts w:asciiTheme="minorHAnsi" w:eastAsiaTheme="minorEastAsia" w:hAnsiTheme="minorHAnsi" w:cstheme="minorBidi"/>
            <w:sz w:val="22"/>
            <w:szCs w:val="22"/>
            <w:lang w:eastAsia="zh-CN"/>
          </w:rPr>
          <w:tab/>
        </w:r>
        <w:r w:rsidR="00493065" w:rsidRPr="00CC5CE6">
          <w:rPr>
            <w:rStyle w:val="Hyperkobling"/>
          </w:rPr>
          <w:t>Gjennomføring</w:t>
        </w:r>
        <w:r w:rsidR="00493065">
          <w:rPr>
            <w:webHidden/>
          </w:rPr>
          <w:tab/>
        </w:r>
        <w:r w:rsidR="00493065">
          <w:rPr>
            <w:webHidden/>
          </w:rPr>
          <w:fldChar w:fldCharType="begin"/>
        </w:r>
        <w:r w:rsidR="00493065">
          <w:rPr>
            <w:webHidden/>
          </w:rPr>
          <w:instrText xml:space="preserve"> PAGEREF _Toc128492501 \h </w:instrText>
        </w:r>
        <w:r w:rsidR="00493065">
          <w:rPr>
            <w:webHidden/>
          </w:rPr>
        </w:r>
        <w:r w:rsidR="00493065">
          <w:rPr>
            <w:webHidden/>
          </w:rPr>
          <w:fldChar w:fldCharType="separate"/>
        </w:r>
        <w:r w:rsidR="00493065">
          <w:rPr>
            <w:webHidden/>
          </w:rPr>
          <w:t>5</w:t>
        </w:r>
        <w:r w:rsidR="00493065">
          <w:rPr>
            <w:webHidden/>
          </w:rPr>
          <w:fldChar w:fldCharType="end"/>
        </w:r>
      </w:hyperlink>
    </w:p>
    <w:p w14:paraId="0CBCEC10" w14:textId="499138D8" w:rsidR="00493065" w:rsidRDefault="00A859D9">
      <w:pPr>
        <w:pStyle w:val="INNH2"/>
        <w:rPr>
          <w:rFonts w:asciiTheme="minorHAnsi" w:eastAsiaTheme="minorEastAsia" w:hAnsiTheme="minorHAnsi" w:cstheme="minorBidi"/>
          <w:sz w:val="22"/>
          <w:szCs w:val="22"/>
          <w:lang w:eastAsia="zh-CN"/>
        </w:rPr>
      </w:pPr>
      <w:hyperlink w:anchor="_Toc128492502" w:history="1">
        <w:r w:rsidR="00493065" w:rsidRPr="00CC5CE6">
          <w:rPr>
            <w:rStyle w:val="Hyperkobling"/>
          </w:rPr>
          <w:t>2.2</w:t>
        </w:r>
        <w:r w:rsidR="00493065">
          <w:rPr>
            <w:rFonts w:asciiTheme="minorHAnsi" w:eastAsiaTheme="minorEastAsia" w:hAnsiTheme="minorHAnsi" w:cstheme="minorBidi"/>
            <w:sz w:val="22"/>
            <w:szCs w:val="22"/>
            <w:lang w:eastAsia="zh-CN"/>
          </w:rPr>
          <w:tab/>
        </w:r>
        <w:r w:rsidR="00493065" w:rsidRPr="00CC5CE6">
          <w:rPr>
            <w:rStyle w:val="Hyperkobling"/>
          </w:rPr>
          <w:t>Eiendomsrett, opphavsrett mv.</w:t>
        </w:r>
        <w:r w:rsidR="00493065">
          <w:rPr>
            <w:webHidden/>
          </w:rPr>
          <w:tab/>
        </w:r>
        <w:r w:rsidR="00493065">
          <w:rPr>
            <w:webHidden/>
          </w:rPr>
          <w:fldChar w:fldCharType="begin"/>
        </w:r>
        <w:r w:rsidR="00493065">
          <w:rPr>
            <w:webHidden/>
          </w:rPr>
          <w:instrText xml:space="preserve"> PAGEREF _Toc128492502 \h </w:instrText>
        </w:r>
        <w:r w:rsidR="00493065">
          <w:rPr>
            <w:webHidden/>
          </w:rPr>
        </w:r>
        <w:r w:rsidR="00493065">
          <w:rPr>
            <w:webHidden/>
          </w:rPr>
          <w:fldChar w:fldCharType="separate"/>
        </w:r>
        <w:r w:rsidR="00493065">
          <w:rPr>
            <w:webHidden/>
          </w:rPr>
          <w:t>5</w:t>
        </w:r>
        <w:r w:rsidR="00493065">
          <w:rPr>
            <w:webHidden/>
          </w:rPr>
          <w:fldChar w:fldCharType="end"/>
        </w:r>
      </w:hyperlink>
    </w:p>
    <w:p w14:paraId="46B8D942" w14:textId="0A9190C5" w:rsidR="00493065" w:rsidRDefault="00A859D9">
      <w:pPr>
        <w:pStyle w:val="INNH2"/>
        <w:rPr>
          <w:rFonts w:asciiTheme="minorHAnsi" w:eastAsiaTheme="minorEastAsia" w:hAnsiTheme="minorHAnsi" w:cstheme="minorBidi"/>
          <w:sz w:val="22"/>
          <w:szCs w:val="22"/>
          <w:lang w:eastAsia="zh-CN"/>
        </w:rPr>
      </w:pPr>
      <w:hyperlink w:anchor="_Toc128492503" w:history="1">
        <w:r w:rsidR="00493065" w:rsidRPr="00CC5CE6">
          <w:rPr>
            <w:rStyle w:val="Hyperkobling"/>
          </w:rPr>
          <w:t>2.3</w:t>
        </w:r>
        <w:r w:rsidR="00493065">
          <w:rPr>
            <w:rFonts w:asciiTheme="minorHAnsi" w:eastAsiaTheme="minorEastAsia" w:hAnsiTheme="minorHAnsi" w:cstheme="minorBidi"/>
            <w:sz w:val="22"/>
            <w:szCs w:val="22"/>
            <w:lang w:eastAsia="zh-CN"/>
          </w:rPr>
          <w:tab/>
        </w:r>
        <w:r w:rsidR="00493065" w:rsidRPr="00CC5CE6">
          <w:rPr>
            <w:rStyle w:val="Hyperkobling"/>
          </w:rPr>
          <w:t>Bemanning</w:t>
        </w:r>
        <w:r w:rsidR="00493065">
          <w:rPr>
            <w:webHidden/>
          </w:rPr>
          <w:tab/>
        </w:r>
        <w:r w:rsidR="00493065">
          <w:rPr>
            <w:webHidden/>
          </w:rPr>
          <w:fldChar w:fldCharType="begin"/>
        </w:r>
        <w:r w:rsidR="00493065">
          <w:rPr>
            <w:webHidden/>
          </w:rPr>
          <w:instrText xml:space="preserve"> PAGEREF _Toc128492503 \h </w:instrText>
        </w:r>
        <w:r w:rsidR="00493065">
          <w:rPr>
            <w:webHidden/>
          </w:rPr>
        </w:r>
        <w:r w:rsidR="00493065">
          <w:rPr>
            <w:webHidden/>
          </w:rPr>
          <w:fldChar w:fldCharType="separate"/>
        </w:r>
        <w:r w:rsidR="00493065">
          <w:rPr>
            <w:webHidden/>
          </w:rPr>
          <w:t>6</w:t>
        </w:r>
        <w:r w:rsidR="00493065">
          <w:rPr>
            <w:webHidden/>
          </w:rPr>
          <w:fldChar w:fldCharType="end"/>
        </w:r>
      </w:hyperlink>
    </w:p>
    <w:p w14:paraId="3C73A2B3" w14:textId="52DB4EC5" w:rsidR="00493065" w:rsidRDefault="00A859D9">
      <w:pPr>
        <w:pStyle w:val="INNH2"/>
        <w:rPr>
          <w:rFonts w:asciiTheme="minorHAnsi" w:eastAsiaTheme="minorEastAsia" w:hAnsiTheme="minorHAnsi" w:cstheme="minorBidi"/>
          <w:sz w:val="22"/>
          <w:szCs w:val="22"/>
          <w:lang w:eastAsia="zh-CN"/>
        </w:rPr>
      </w:pPr>
      <w:hyperlink w:anchor="_Toc128492504" w:history="1">
        <w:r w:rsidR="00493065" w:rsidRPr="00CC5CE6">
          <w:rPr>
            <w:rStyle w:val="Hyperkobling"/>
          </w:rPr>
          <w:t>2.4</w:t>
        </w:r>
        <w:r w:rsidR="00493065">
          <w:rPr>
            <w:rFonts w:asciiTheme="minorHAnsi" w:eastAsiaTheme="minorEastAsia" w:hAnsiTheme="minorHAnsi" w:cstheme="minorBidi"/>
            <w:sz w:val="22"/>
            <w:szCs w:val="22"/>
            <w:lang w:eastAsia="zh-CN"/>
          </w:rPr>
          <w:tab/>
        </w:r>
        <w:r w:rsidR="00493065" w:rsidRPr="00CC5CE6">
          <w:rPr>
            <w:rStyle w:val="Hyperkobling"/>
          </w:rPr>
          <w:t>Midlertidig stansing</w:t>
        </w:r>
        <w:r w:rsidR="00493065">
          <w:rPr>
            <w:webHidden/>
          </w:rPr>
          <w:tab/>
        </w:r>
        <w:r w:rsidR="00493065">
          <w:rPr>
            <w:webHidden/>
          </w:rPr>
          <w:fldChar w:fldCharType="begin"/>
        </w:r>
        <w:r w:rsidR="00493065">
          <w:rPr>
            <w:webHidden/>
          </w:rPr>
          <w:instrText xml:space="preserve"> PAGEREF _Toc128492504 \h </w:instrText>
        </w:r>
        <w:r w:rsidR="00493065">
          <w:rPr>
            <w:webHidden/>
          </w:rPr>
        </w:r>
        <w:r w:rsidR="00493065">
          <w:rPr>
            <w:webHidden/>
          </w:rPr>
          <w:fldChar w:fldCharType="separate"/>
        </w:r>
        <w:r w:rsidR="00493065">
          <w:rPr>
            <w:webHidden/>
          </w:rPr>
          <w:t>6</w:t>
        </w:r>
        <w:r w:rsidR="00493065">
          <w:rPr>
            <w:webHidden/>
          </w:rPr>
          <w:fldChar w:fldCharType="end"/>
        </w:r>
      </w:hyperlink>
    </w:p>
    <w:p w14:paraId="3B35922E" w14:textId="7464AE9E" w:rsidR="00493065" w:rsidRDefault="00A859D9">
      <w:pPr>
        <w:pStyle w:val="INNH2"/>
        <w:rPr>
          <w:rFonts w:asciiTheme="minorHAnsi" w:eastAsiaTheme="minorEastAsia" w:hAnsiTheme="minorHAnsi" w:cstheme="minorBidi"/>
          <w:sz w:val="22"/>
          <w:szCs w:val="22"/>
          <w:lang w:eastAsia="zh-CN"/>
        </w:rPr>
      </w:pPr>
      <w:hyperlink w:anchor="_Toc128492505" w:history="1">
        <w:r w:rsidR="00493065" w:rsidRPr="00CC5CE6">
          <w:rPr>
            <w:rStyle w:val="Hyperkobling"/>
          </w:rPr>
          <w:t>2.5</w:t>
        </w:r>
        <w:r w:rsidR="00493065">
          <w:rPr>
            <w:rFonts w:asciiTheme="minorHAnsi" w:eastAsiaTheme="minorEastAsia" w:hAnsiTheme="minorHAnsi" w:cstheme="minorBidi"/>
            <w:sz w:val="22"/>
            <w:szCs w:val="22"/>
            <w:lang w:eastAsia="zh-CN"/>
          </w:rPr>
          <w:tab/>
        </w:r>
        <w:r w:rsidR="00493065" w:rsidRPr="00CC5CE6">
          <w:rPr>
            <w:rStyle w:val="Hyperkobling"/>
          </w:rPr>
          <w:t>Avbestilling</w:t>
        </w:r>
        <w:r w:rsidR="00493065">
          <w:rPr>
            <w:webHidden/>
          </w:rPr>
          <w:tab/>
        </w:r>
        <w:r w:rsidR="00493065">
          <w:rPr>
            <w:webHidden/>
          </w:rPr>
          <w:fldChar w:fldCharType="begin"/>
        </w:r>
        <w:r w:rsidR="00493065">
          <w:rPr>
            <w:webHidden/>
          </w:rPr>
          <w:instrText xml:space="preserve"> PAGEREF _Toc128492505 \h </w:instrText>
        </w:r>
        <w:r w:rsidR="00493065">
          <w:rPr>
            <w:webHidden/>
          </w:rPr>
        </w:r>
        <w:r w:rsidR="00493065">
          <w:rPr>
            <w:webHidden/>
          </w:rPr>
          <w:fldChar w:fldCharType="separate"/>
        </w:r>
        <w:r w:rsidR="00493065">
          <w:rPr>
            <w:webHidden/>
          </w:rPr>
          <w:t>6</w:t>
        </w:r>
        <w:r w:rsidR="00493065">
          <w:rPr>
            <w:webHidden/>
          </w:rPr>
          <w:fldChar w:fldCharType="end"/>
        </w:r>
      </w:hyperlink>
    </w:p>
    <w:p w14:paraId="1135D0CC" w14:textId="164A7EF6" w:rsidR="00493065" w:rsidRDefault="00A859D9">
      <w:pPr>
        <w:pStyle w:val="INNH2"/>
        <w:rPr>
          <w:rFonts w:asciiTheme="minorHAnsi" w:eastAsiaTheme="minorEastAsia" w:hAnsiTheme="minorHAnsi" w:cstheme="minorBidi"/>
          <w:sz w:val="22"/>
          <w:szCs w:val="22"/>
          <w:lang w:eastAsia="zh-CN"/>
        </w:rPr>
      </w:pPr>
      <w:hyperlink w:anchor="_Toc128492506" w:history="1">
        <w:r w:rsidR="00493065" w:rsidRPr="00CC5CE6">
          <w:rPr>
            <w:rStyle w:val="Hyperkobling"/>
          </w:rPr>
          <w:t>2.6</w:t>
        </w:r>
        <w:r w:rsidR="00493065">
          <w:rPr>
            <w:rFonts w:asciiTheme="minorHAnsi" w:eastAsiaTheme="minorEastAsia" w:hAnsiTheme="minorHAnsi" w:cstheme="minorBidi"/>
            <w:sz w:val="22"/>
            <w:szCs w:val="22"/>
            <w:lang w:eastAsia="zh-CN"/>
          </w:rPr>
          <w:tab/>
        </w:r>
        <w:r w:rsidR="00493065" w:rsidRPr="00CC5CE6">
          <w:rPr>
            <w:rStyle w:val="Hyperkobling"/>
          </w:rPr>
          <w:t>Opsjoner</w:t>
        </w:r>
        <w:r w:rsidR="00493065">
          <w:rPr>
            <w:webHidden/>
          </w:rPr>
          <w:tab/>
        </w:r>
        <w:r w:rsidR="00493065">
          <w:rPr>
            <w:webHidden/>
          </w:rPr>
          <w:fldChar w:fldCharType="begin"/>
        </w:r>
        <w:r w:rsidR="00493065">
          <w:rPr>
            <w:webHidden/>
          </w:rPr>
          <w:instrText xml:space="preserve"> PAGEREF _Toc128492506 \h </w:instrText>
        </w:r>
        <w:r w:rsidR="00493065">
          <w:rPr>
            <w:webHidden/>
          </w:rPr>
        </w:r>
        <w:r w:rsidR="00493065">
          <w:rPr>
            <w:webHidden/>
          </w:rPr>
          <w:fldChar w:fldCharType="separate"/>
        </w:r>
        <w:r w:rsidR="00493065">
          <w:rPr>
            <w:webHidden/>
          </w:rPr>
          <w:t>7</w:t>
        </w:r>
        <w:r w:rsidR="00493065">
          <w:rPr>
            <w:webHidden/>
          </w:rPr>
          <w:fldChar w:fldCharType="end"/>
        </w:r>
      </w:hyperlink>
    </w:p>
    <w:p w14:paraId="5897CCAB" w14:textId="163DA8CA" w:rsidR="00493065" w:rsidRDefault="00A859D9">
      <w:pPr>
        <w:pStyle w:val="INNH1"/>
        <w:tabs>
          <w:tab w:val="left" w:pos="482"/>
          <w:tab w:val="right" w:leader="dot" w:pos="9060"/>
        </w:tabs>
        <w:rPr>
          <w:rFonts w:asciiTheme="minorHAnsi" w:eastAsiaTheme="minorEastAsia" w:hAnsiTheme="minorHAnsi" w:cstheme="minorBidi"/>
          <w:b w:val="0"/>
          <w:bCs w:val="0"/>
          <w:noProof/>
          <w:sz w:val="22"/>
          <w:szCs w:val="22"/>
          <w:lang w:eastAsia="zh-CN"/>
        </w:rPr>
      </w:pPr>
      <w:hyperlink w:anchor="_Toc128492507" w:history="1">
        <w:r w:rsidR="00493065" w:rsidRPr="00CC5CE6">
          <w:rPr>
            <w:rStyle w:val="Hyperkobling"/>
            <w:noProof/>
          </w:rPr>
          <w:t>3</w:t>
        </w:r>
        <w:r w:rsidR="00493065">
          <w:rPr>
            <w:rFonts w:asciiTheme="minorHAnsi" w:eastAsiaTheme="minorEastAsia" w:hAnsiTheme="minorHAnsi" w:cstheme="minorBidi"/>
            <w:b w:val="0"/>
            <w:bCs w:val="0"/>
            <w:noProof/>
            <w:sz w:val="22"/>
            <w:szCs w:val="22"/>
            <w:lang w:eastAsia="zh-CN"/>
          </w:rPr>
          <w:tab/>
        </w:r>
        <w:r w:rsidR="00493065" w:rsidRPr="00CC5CE6">
          <w:rPr>
            <w:rStyle w:val="Hyperkobling"/>
            <w:noProof/>
          </w:rPr>
          <w:t>Endringer av avtalen</w:t>
        </w:r>
        <w:r w:rsidR="00493065">
          <w:rPr>
            <w:noProof/>
            <w:webHidden/>
          </w:rPr>
          <w:tab/>
        </w:r>
        <w:r w:rsidR="00493065">
          <w:rPr>
            <w:noProof/>
            <w:webHidden/>
          </w:rPr>
          <w:fldChar w:fldCharType="begin"/>
        </w:r>
        <w:r w:rsidR="00493065">
          <w:rPr>
            <w:noProof/>
            <w:webHidden/>
          </w:rPr>
          <w:instrText xml:space="preserve"> PAGEREF _Toc128492507 \h </w:instrText>
        </w:r>
        <w:r w:rsidR="00493065">
          <w:rPr>
            <w:noProof/>
            <w:webHidden/>
          </w:rPr>
        </w:r>
        <w:r w:rsidR="00493065">
          <w:rPr>
            <w:noProof/>
            <w:webHidden/>
          </w:rPr>
          <w:fldChar w:fldCharType="separate"/>
        </w:r>
        <w:r w:rsidR="00493065">
          <w:rPr>
            <w:noProof/>
            <w:webHidden/>
          </w:rPr>
          <w:t>7</w:t>
        </w:r>
        <w:r w:rsidR="00493065">
          <w:rPr>
            <w:noProof/>
            <w:webHidden/>
          </w:rPr>
          <w:fldChar w:fldCharType="end"/>
        </w:r>
      </w:hyperlink>
    </w:p>
    <w:p w14:paraId="52939C8E" w14:textId="4CFB0622" w:rsidR="00493065" w:rsidRDefault="00A859D9">
      <w:pPr>
        <w:pStyle w:val="INNH1"/>
        <w:tabs>
          <w:tab w:val="left" w:pos="482"/>
          <w:tab w:val="right" w:leader="dot" w:pos="9060"/>
        </w:tabs>
        <w:rPr>
          <w:rFonts w:asciiTheme="minorHAnsi" w:eastAsiaTheme="minorEastAsia" w:hAnsiTheme="minorHAnsi" w:cstheme="minorBidi"/>
          <w:b w:val="0"/>
          <w:bCs w:val="0"/>
          <w:noProof/>
          <w:sz w:val="22"/>
          <w:szCs w:val="22"/>
          <w:lang w:eastAsia="zh-CN"/>
        </w:rPr>
      </w:pPr>
      <w:hyperlink w:anchor="_Toc128492508" w:history="1">
        <w:r w:rsidR="00493065" w:rsidRPr="00CC5CE6">
          <w:rPr>
            <w:rStyle w:val="Hyperkobling"/>
            <w:noProof/>
          </w:rPr>
          <w:t>4</w:t>
        </w:r>
        <w:r w:rsidR="00493065">
          <w:rPr>
            <w:rFonts w:asciiTheme="minorHAnsi" w:eastAsiaTheme="minorEastAsia" w:hAnsiTheme="minorHAnsi" w:cstheme="minorBidi"/>
            <w:b w:val="0"/>
            <w:bCs w:val="0"/>
            <w:noProof/>
            <w:sz w:val="22"/>
            <w:szCs w:val="22"/>
            <w:lang w:eastAsia="zh-CN"/>
          </w:rPr>
          <w:tab/>
        </w:r>
        <w:r w:rsidR="00493065" w:rsidRPr="00CC5CE6">
          <w:rPr>
            <w:rStyle w:val="Hyperkobling"/>
            <w:noProof/>
          </w:rPr>
          <w:t>Partenes plikter</w:t>
        </w:r>
        <w:r w:rsidR="00493065">
          <w:rPr>
            <w:noProof/>
            <w:webHidden/>
          </w:rPr>
          <w:tab/>
        </w:r>
        <w:r w:rsidR="00493065">
          <w:rPr>
            <w:noProof/>
            <w:webHidden/>
          </w:rPr>
          <w:fldChar w:fldCharType="begin"/>
        </w:r>
        <w:r w:rsidR="00493065">
          <w:rPr>
            <w:noProof/>
            <w:webHidden/>
          </w:rPr>
          <w:instrText xml:space="preserve"> PAGEREF _Toc128492508 \h </w:instrText>
        </w:r>
        <w:r w:rsidR="00493065">
          <w:rPr>
            <w:noProof/>
            <w:webHidden/>
          </w:rPr>
        </w:r>
        <w:r w:rsidR="00493065">
          <w:rPr>
            <w:noProof/>
            <w:webHidden/>
          </w:rPr>
          <w:fldChar w:fldCharType="separate"/>
        </w:r>
        <w:r w:rsidR="00493065">
          <w:rPr>
            <w:noProof/>
            <w:webHidden/>
          </w:rPr>
          <w:t>7</w:t>
        </w:r>
        <w:r w:rsidR="00493065">
          <w:rPr>
            <w:noProof/>
            <w:webHidden/>
          </w:rPr>
          <w:fldChar w:fldCharType="end"/>
        </w:r>
      </w:hyperlink>
    </w:p>
    <w:p w14:paraId="03E9C4AA" w14:textId="060635E2" w:rsidR="00493065" w:rsidRDefault="00A859D9">
      <w:pPr>
        <w:pStyle w:val="INNH2"/>
        <w:rPr>
          <w:rFonts w:asciiTheme="minorHAnsi" w:eastAsiaTheme="minorEastAsia" w:hAnsiTheme="minorHAnsi" w:cstheme="minorBidi"/>
          <w:sz w:val="22"/>
          <w:szCs w:val="22"/>
          <w:lang w:eastAsia="zh-CN"/>
        </w:rPr>
      </w:pPr>
      <w:hyperlink w:anchor="_Toc128492509" w:history="1">
        <w:r w:rsidR="00493065" w:rsidRPr="00CC5CE6">
          <w:rPr>
            <w:rStyle w:val="Hyperkobling"/>
          </w:rPr>
          <w:t>4.1</w:t>
        </w:r>
        <w:r w:rsidR="00493065">
          <w:rPr>
            <w:rFonts w:asciiTheme="minorHAnsi" w:eastAsiaTheme="minorEastAsia" w:hAnsiTheme="minorHAnsi" w:cstheme="minorBidi"/>
            <w:sz w:val="22"/>
            <w:szCs w:val="22"/>
            <w:lang w:eastAsia="zh-CN"/>
          </w:rPr>
          <w:tab/>
        </w:r>
        <w:r w:rsidR="00493065" w:rsidRPr="00CC5CE6">
          <w:rPr>
            <w:rStyle w:val="Hyperkobling"/>
          </w:rPr>
          <w:t>Leverandørens plikter</w:t>
        </w:r>
        <w:r w:rsidR="00493065">
          <w:rPr>
            <w:webHidden/>
          </w:rPr>
          <w:tab/>
        </w:r>
        <w:r w:rsidR="00493065">
          <w:rPr>
            <w:webHidden/>
          </w:rPr>
          <w:fldChar w:fldCharType="begin"/>
        </w:r>
        <w:r w:rsidR="00493065">
          <w:rPr>
            <w:webHidden/>
          </w:rPr>
          <w:instrText xml:space="preserve"> PAGEREF _Toc128492509 \h </w:instrText>
        </w:r>
        <w:r w:rsidR="00493065">
          <w:rPr>
            <w:webHidden/>
          </w:rPr>
        </w:r>
        <w:r w:rsidR="00493065">
          <w:rPr>
            <w:webHidden/>
          </w:rPr>
          <w:fldChar w:fldCharType="separate"/>
        </w:r>
        <w:r w:rsidR="00493065">
          <w:rPr>
            <w:webHidden/>
          </w:rPr>
          <w:t>7</w:t>
        </w:r>
        <w:r w:rsidR="00493065">
          <w:rPr>
            <w:webHidden/>
          </w:rPr>
          <w:fldChar w:fldCharType="end"/>
        </w:r>
      </w:hyperlink>
    </w:p>
    <w:p w14:paraId="3A2A4F67" w14:textId="4AEF15AD"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10" w:history="1">
        <w:r w:rsidR="00493065" w:rsidRPr="00CC5CE6">
          <w:rPr>
            <w:rStyle w:val="Hyperkobling"/>
            <w:noProof/>
          </w:rPr>
          <w:t>4.1.1</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Leverandørens ansvar og kompetanse</w:t>
        </w:r>
        <w:r w:rsidR="00493065">
          <w:rPr>
            <w:noProof/>
            <w:webHidden/>
          </w:rPr>
          <w:tab/>
        </w:r>
        <w:r w:rsidR="00493065">
          <w:rPr>
            <w:noProof/>
            <w:webHidden/>
          </w:rPr>
          <w:fldChar w:fldCharType="begin"/>
        </w:r>
        <w:r w:rsidR="00493065">
          <w:rPr>
            <w:noProof/>
            <w:webHidden/>
          </w:rPr>
          <w:instrText xml:space="preserve"> PAGEREF _Toc128492510 \h </w:instrText>
        </w:r>
        <w:r w:rsidR="00493065">
          <w:rPr>
            <w:noProof/>
            <w:webHidden/>
          </w:rPr>
        </w:r>
        <w:r w:rsidR="00493065">
          <w:rPr>
            <w:noProof/>
            <w:webHidden/>
          </w:rPr>
          <w:fldChar w:fldCharType="separate"/>
        </w:r>
        <w:r w:rsidR="00493065">
          <w:rPr>
            <w:noProof/>
            <w:webHidden/>
          </w:rPr>
          <w:t>7</w:t>
        </w:r>
        <w:r w:rsidR="00493065">
          <w:rPr>
            <w:noProof/>
            <w:webHidden/>
          </w:rPr>
          <w:fldChar w:fldCharType="end"/>
        </w:r>
      </w:hyperlink>
    </w:p>
    <w:p w14:paraId="0434EB41" w14:textId="49C3CA12"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11" w:history="1">
        <w:r w:rsidR="00493065" w:rsidRPr="00CC5CE6">
          <w:rPr>
            <w:rStyle w:val="Hyperkobling"/>
            <w:noProof/>
          </w:rPr>
          <w:t>4.1.2</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Ansvar for underleverandør</w:t>
        </w:r>
        <w:r w:rsidR="00493065">
          <w:rPr>
            <w:noProof/>
            <w:webHidden/>
          </w:rPr>
          <w:tab/>
        </w:r>
        <w:r w:rsidR="00493065">
          <w:rPr>
            <w:noProof/>
            <w:webHidden/>
          </w:rPr>
          <w:fldChar w:fldCharType="begin"/>
        </w:r>
        <w:r w:rsidR="00493065">
          <w:rPr>
            <w:noProof/>
            <w:webHidden/>
          </w:rPr>
          <w:instrText xml:space="preserve"> PAGEREF _Toc128492511 \h </w:instrText>
        </w:r>
        <w:r w:rsidR="00493065">
          <w:rPr>
            <w:noProof/>
            <w:webHidden/>
          </w:rPr>
        </w:r>
        <w:r w:rsidR="00493065">
          <w:rPr>
            <w:noProof/>
            <w:webHidden/>
          </w:rPr>
          <w:fldChar w:fldCharType="separate"/>
        </w:r>
        <w:r w:rsidR="00493065">
          <w:rPr>
            <w:noProof/>
            <w:webHidden/>
          </w:rPr>
          <w:t>8</w:t>
        </w:r>
        <w:r w:rsidR="00493065">
          <w:rPr>
            <w:noProof/>
            <w:webHidden/>
          </w:rPr>
          <w:fldChar w:fldCharType="end"/>
        </w:r>
      </w:hyperlink>
    </w:p>
    <w:p w14:paraId="7D31BF01" w14:textId="17771B12"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12" w:history="1">
        <w:r w:rsidR="00493065" w:rsidRPr="00CC5CE6">
          <w:rPr>
            <w:rStyle w:val="Hyperkobling"/>
            <w:noProof/>
          </w:rPr>
          <w:t>4.1.3</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Samarbeid med tredjepart</w:t>
        </w:r>
        <w:r w:rsidR="00493065">
          <w:rPr>
            <w:noProof/>
            <w:webHidden/>
          </w:rPr>
          <w:tab/>
        </w:r>
        <w:r w:rsidR="00493065">
          <w:rPr>
            <w:noProof/>
            <w:webHidden/>
          </w:rPr>
          <w:fldChar w:fldCharType="begin"/>
        </w:r>
        <w:r w:rsidR="00493065">
          <w:rPr>
            <w:noProof/>
            <w:webHidden/>
          </w:rPr>
          <w:instrText xml:space="preserve"> PAGEREF _Toc128492512 \h </w:instrText>
        </w:r>
        <w:r w:rsidR="00493065">
          <w:rPr>
            <w:noProof/>
            <w:webHidden/>
          </w:rPr>
        </w:r>
        <w:r w:rsidR="00493065">
          <w:rPr>
            <w:noProof/>
            <w:webHidden/>
          </w:rPr>
          <w:fldChar w:fldCharType="separate"/>
        </w:r>
        <w:r w:rsidR="00493065">
          <w:rPr>
            <w:noProof/>
            <w:webHidden/>
          </w:rPr>
          <w:t>8</w:t>
        </w:r>
        <w:r w:rsidR="00493065">
          <w:rPr>
            <w:noProof/>
            <w:webHidden/>
          </w:rPr>
          <w:fldChar w:fldCharType="end"/>
        </w:r>
      </w:hyperlink>
    </w:p>
    <w:p w14:paraId="78797183" w14:textId="1CF00074"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13" w:history="1">
        <w:r w:rsidR="00493065" w:rsidRPr="00CC5CE6">
          <w:rPr>
            <w:rStyle w:val="Hyperkobling"/>
            <w:noProof/>
          </w:rPr>
          <w:t>4.1.4</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Spesielle bestemmelser knyttet til lønns- og arbeidsvilkår</w:t>
        </w:r>
        <w:r w:rsidR="00493065">
          <w:rPr>
            <w:noProof/>
            <w:webHidden/>
          </w:rPr>
          <w:tab/>
        </w:r>
        <w:r w:rsidR="00493065">
          <w:rPr>
            <w:noProof/>
            <w:webHidden/>
          </w:rPr>
          <w:fldChar w:fldCharType="begin"/>
        </w:r>
        <w:r w:rsidR="00493065">
          <w:rPr>
            <w:noProof/>
            <w:webHidden/>
          </w:rPr>
          <w:instrText xml:space="preserve"> PAGEREF _Toc128492513 \h </w:instrText>
        </w:r>
        <w:r w:rsidR="00493065">
          <w:rPr>
            <w:noProof/>
            <w:webHidden/>
          </w:rPr>
        </w:r>
        <w:r w:rsidR="00493065">
          <w:rPr>
            <w:noProof/>
            <w:webHidden/>
          </w:rPr>
          <w:fldChar w:fldCharType="separate"/>
        </w:r>
        <w:r w:rsidR="00493065">
          <w:rPr>
            <w:noProof/>
            <w:webHidden/>
          </w:rPr>
          <w:t>8</w:t>
        </w:r>
        <w:r w:rsidR="00493065">
          <w:rPr>
            <w:noProof/>
            <w:webHidden/>
          </w:rPr>
          <w:fldChar w:fldCharType="end"/>
        </w:r>
      </w:hyperlink>
    </w:p>
    <w:p w14:paraId="66049B02" w14:textId="70A83411"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14" w:history="1">
        <w:r w:rsidR="00493065" w:rsidRPr="00CC5CE6">
          <w:rPr>
            <w:rStyle w:val="Hyperkobling"/>
            <w:noProof/>
          </w:rPr>
          <w:t>4.1.5</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Åpenhetsloven</w:t>
        </w:r>
        <w:r w:rsidR="00493065">
          <w:rPr>
            <w:noProof/>
            <w:webHidden/>
          </w:rPr>
          <w:tab/>
        </w:r>
        <w:r w:rsidR="00493065">
          <w:rPr>
            <w:noProof/>
            <w:webHidden/>
          </w:rPr>
          <w:fldChar w:fldCharType="begin"/>
        </w:r>
        <w:r w:rsidR="00493065">
          <w:rPr>
            <w:noProof/>
            <w:webHidden/>
          </w:rPr>
          <w:instrText xml:space="preserve"> PAGEREF _Toc128492514 \h </w:instrText>
        </w:r>
        <w:r w:rsidR="00493065">
          <w:rPr>
            <w:noProof/>
            <w:webHidden/>
          </w:rPr>
        </w:r>
        <w:r w:rsidR="00493065">
          <w:rPr>
            <w:noProof/>
            <w:webHidden/>
          </w:rPr>
          <w:fldChar w:fldCharType="separate"/>
        </w:r>
        <w:r w:rsidR="00493065">
          <w:rPr>
            <w:noProof/>
            <w:webHidden/>
          </w:rPr>
          <w:t>9</w:t>
        </w:r>
        <w:r w:rsidR="00493065">
          <w:rPr>
            <w:noProof/>
            <w:webHidden/>
          </w:rPr>
          <w:fldChar w:fldCharType="end"/>
        </w:r>
      </w:hyperlink>
    </w:p>
    <w:p w14:paraId="59BB95A2" w14:textId="01B751A3"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15" w:history="1">
        <w:r w:rsidR="00493065" w:rsidRPr="00CC5CE6">
          <w:rPr>
            <w:rStyle w:val="Hyperkobling"/>
            <w:noProof/>
          </w:rPr>
          <w:t>4.1.6</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Kundens etiske retningslinjer mv.</w:t>
        </w:r>
        <w:r w:rsidR="00493065">
          <w:rPr>
            <w:noProof/>
            <w:webHidden/>
          </w:rPr>
          <w:tab/>
        </w:r>
        <w:r w:rsidR="00493065">
          <w:rPr>
            <w:noProof/>
            <w:webHidden/>
          </w:rPr>
          <w:fldChar w:fldCharType="begin"/>
        </w:r>
        <w:r w:rsidR="00493065">
          <w:rPr>
            <w:noProof/>
            <w:webHidden/>
          </w:rPr>
          <w:instrText xml:space="preserve"> PAGEREF _Toc128492515 \h </w:instrText>
        </w:r>
        <w:r w:rsidR="00493065">
          <w:rPr>
            <w:noProof/>
            <w:webHidden/>
          </w:rPr>
        </w:r>
        <w:r w:rsidR="00493065">
          <w:rPr>
            <w:noProof/>
            <w:webHidden/>
          </w:rPr>
          <w:fldChar w:fldCharType="separate"/>
        </w:r>
        <w:r w:rsidR="00493065">
          <w:rPr>
            <w:noProof/>
            <w:webHidden/>
          </w:rPr>
          <w:t>9</w:t>
        </w:r>
        <w:r w:rsidR="00493065">
          <w:rPr>
            <w:noProof/>
            <w:webHidden/>
          </w:rPr>
          <w:fldChar w:fldCharType="end"/>
        </w:r>
      </w:hyperlink>
    </w:p>
    <w:p w14:paraId="0C685600" w14:textId="4D6A2DEE"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16" w:history="1">
        <w:r w:rsidR="00493065" w:rsidRPr="00CC5CE6">
          <w:rPr>
            <w:rStyle w:val="Hyperkobling"/>
            <w:noProof/>
          </w:rPr>
          <w:t>4.1.7</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Reklame</w:t>
        </w:r>
        <w:r w:rsidR="00493065">
          <w:rPr>
            <w:noProof/>
            <w:webHidden/>
          </w:rPr>
          <w:tab/>
        </w:r>
        <w:r w:rsidR="00493065">
          <w:rPr>
            <w:noProof/>
            <w:webHidden/>
          </w:rPr>
          <w:fldChar w:fldCharType="begin"/>
        </w:r>
        <w:r w:rsidR="00493065">
          <w:rPr>
            <w:noProof/>
            <w:webHidden/>
          </w:rPr>
          <w:instrText xml:space="preserve"> PAGEREF _Toc128492516 \h </w:instrText>
        </w:r>
        <w:r w:rsidR="00493065">
          <w:rPr>
            <w:noProof/>
            <w:webHidden/>
          </w:rPr>
        </w:r>
        <w:r w:rsidR="00493065">
          <w:rPr>
            <w:noProof/>
            <w:webHidden/>
          </w:rPr>
          <w:fldChar w:fldCharType="separate"/>
        </w:r>
        <w:r w:rsidR="00493065">
          <w:rPr>
            <w:noProof/>
            <w:webHidden/>
          </w:rPr>
          <w:t>9</w:t>
        </w:r>
        <w:r w:rsidR="00493065">
          <w:rPr>
            <w:noProof/>
            <w:webHidden/>
          </w:rPr>
          <w:fldChar w:fldCharType="end"/>
        </w:r>
      </w:hyperlink>
    </w:p>
    <w:p w14:paraId="19B7F1EE" w14:textId="4C400EFB" w:rsidR="00493065" w:rsidRDefault="00A859D9">
      <w:pPr>
        <w:pStyle w:val="INNH2"/>
        <w:rPr>
          <w:rFonts w:asciiTheme="minorHAnsi" w:eastAsiaTheme="minorEastAsia" w:hAnsiTheme="minorHAnsi" w:cstheme="minorBidi"/>
          <w:sz w:val="22"/>
          <w:szCs w:val="22"/>
          <w:lang w:eastAsia="zh-CN"/>
        </w:rPr>
      </w:pPr>
      <w:hyperlink w:anchor="_Toc128492517" w:history="1">
        <w:r w:rsidR="00493065" w:rsidRPr="00CC5CE6">
          <w:rPr>
            <w:rStyle w:val="Hyperkobling"/>
          </w:rPr>
          <w:t>4.2</w:t>
        </w:r>
        <w:r w:rsidR="00493065">
          <w:rPr>
            <w:rFonts w:asciiTheme="minorHAnsi" w:eastAsiaTheme="minorEastAsia" w:hAnsiTheme="minorHAnsi" w:cstheme="minorBidi"/>
            <w:sz w:val="22"/>
            <w:szCs w:val="22"/>
            <w:lang w:eastAsia="zh-CN"/>
          </w:rPr>
          <w:tab/>
        </w:r>
        <w:r w:rsidR="00493065" w:rsidRPr="00CC5CE6">
          <w:rPr>
            <w:rStyle w:val="Hyperkobling"/>
          </w:rPr>
          <w:t>Kundens plikter</w:t>
        </w:r>
        <w:r w:rsidR="00493065">
          <w:rPr>
            <w:webHidden/>
          </w:rPr>
          <w:tab/>
        </w:r>
        <w:r w:rsidR="00493065">
          <w:rPr>
            <w:webHidden/>
          </w:rPr>
          <w:fldChar w:fldCharType="begin"/>
        </w:r>
        <w:r w:rsidR="00493065">
          <w:rPr>
            <w:webHidden/>
          </w:rPr>
          <w:instrText xml:space="preserve"> PAGEREF _Toc128492517 \h </w:instrText>
        </w:r>
        <w:r w:rsidR="00493065">
          <w:rPr>
            <w:webHidden/>
          </w:rPr>
        </w:r>
        <w:r w:rsidR="00493065">
          <w:rPr>
            <w:webHidden/>
          </w:rPr>
          <w:fldChar w:fldCharType="separate"/>
        </w:r>
        <w:r w:rsidR="00493065">
          <w:rPr>
            <w:webHidden/>
          </w:rPr>
          <w:t>9</w:t>
        </w:r>
        <w:r w:rsidR="00493065">
          <w:rPr>
            <w:webHidden/>
          </w:rPr>
          <w:fldChar w:fldCharType="end"/>
        </w:r>
      </w:hyperlink>
    </w:p>
    <w:p w14:paraId="40C8E637" w14:textId="5DE6C727"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18" w:history="1">
        <w:r w:rsidR="00493065" w:rsidRPr="00CC5CE6">
          <w:rPr>
            <w:rStyle w:val="Hyperkobling"/>
            <w:noProof/>
          </w:rPr>
          <w:t>4.2.1</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Medvirkning</w:t>
        </w:r>
        <w:r w:rsidR="00493065">
          <w:rPr>
            <w:noProof/>
            <w:webHidden/>
          </w:rPr>
          <w:tab/>
        </w:r>
        <w:r w:rsidR="00493065">
          <w:rPr>
            <w:noProof/>
            <w:webHidden/>
          </w:rPr>
          <w:fldChar w:fldCharType="begin"/>
        </w:r>
        <w:r w:rsidR="00493065">
          <w:rPr>
            <w:noProof/>
            <w:webHidden/>
          </w:rPr>
          <w:instrText xml:space="preserve"> PAGEREF _Toc128492518 \h </w:instrText>
        </w:r>
        <w:r w:rsidR="00493065">
          <w:rPr>
            <w:noProof/>
            <w:webHidden/>
          </w:rPr>
        </w:r>
        <w:r w:rsidR="00493065">
          <w:rPr>
            <w:noProof/>
            <w:webHidden/>
          </w:rPr>
          <w:fldChar w:fldCharType="separate"/>
        </w:r>
        <w:r w:rsidR="00493065">
          <w:rPr>
            <w:noProof/>
            <w:webHidden/>
          </w:rPr>
          <w:t>9</w:t>
        </w:r>
        <w:r w:rsidR="00493065">
          <w:rPr>
            <w:noProof/>
            <w:webHidden/>
          </w:rPr>
          <w:fldChar w:fldCharType="end"/>
        </w:r>
      </w:hyperlink>
    </w:p>
    <w:p w14:paraId="7634B301" w14:textId="387D254C" w:rsidR="00493065" w:rsidRDefault="00A859D9">
      <w:pPr>
        <w:pStyle w:val="INNH2"/>
        <w:rPr>
          <w:rFonts w:asciiTheme="minorHAnsi" w:eastAsiaTheme="minorEastAsia" w:hAnsiTheme="minorHAnsi" w:cstheme="minorBidi"/>
          <w:sz w:val="22"/>
          <w:szCs w:val="22"/>
          <w:lang w:eastAsia="zh-CN"/>
        </w:rPr>
      </w:pPr>
      <w:hyperlink w:anchor="_Toc128492519" w:history="1">
        <w:r w:rsidR="00493065" w:rsidRPr="00CC5CE6">
          <w:rPr>
            <w:rStyle w:val="Hyperkobling"/>
          </w:rPr>
          <w:t>4.3</w:t>
        </w:r>
        <w:r w:rsidR="00493065">
          <w:rPr>
            <w:rFonts w:asciiTheme="minorHAnsi" w:eastAsiaTheme="minorEastAsia" w:hAnsiTheme="minorHAnsi" w:cstheme="minorBidi"/>
            <w:sz w:val="22"/>
            <w:szCs w:val="22"/>
            <w:lang w:eastAsia="zh-CN"/>
          </w:rPr>
          <w:tab/>
        </w:r>
        <w:r w:rsidR="00493065" w:rsidRPr="00CC5CE6">
          <w:rPr>
            <w:rStyle w:val="Hyperkobling"/>
          </w:rPr>
          <w:t>Møter</w:t>
        </w:r>
        <w:r w:rsidR="00493065">
          <w:rPr>
            <w:webHidden/>
          </w:rPr>
          <w:tab/>
        </w:r>
        <w:r w:rsidR="00493065">
          <w:rPr>
            <w:webHidden/>
          </w:rPr>
          <w:fldChar w:fldCharType="begin"/>
        </w:r>
        <w:r w:rsidR="00493065">
          <w:rPr>
            <w:webHidden/>
          </w:rPr>
          <w:instrText xml:space="preserve"> PAGEREF _Toc128492519 \h </w:instrText>
        </w:r>
        <w:r w:rsidR="00493065">
          <w:rPr>
            <w:webHidden/>
          </w:rPr>
        </w:r>
        <w:r w:rsidR="00493065">
          <w:rPr>
            <w:webHidden/>
          </w:rPr>
          <w:fldChar w:fldCharType="separate"/>
        </w:r>
        <w:r w:rsidR="00493065">
          <w:rPr>
            <w:webHidden/>
          </w:rPr>
          <w:t>9</w:t>
        </w:r>
        <w:r w:rsidR="00493065">
          <w:rPr>
            <w:webHidden/>
          </w:rPr>
          <w:fldChar w:fldCharType="end"/>
        </w:r>
      </w:hyperlink>
    </w:p>
    <w:p w14:paraId="5EC42433" w14:textId="404DC5C6" w:rsidR="00493065" w:rsidRDefault="00A859D9">
      <w:pPr>
        <w:pStyle w:val="INNH2"/>
        <w:rPr>
          <w:rFonts w:asciiTheme="minorHAnsi" w:eastAsiaTheme="minorEastAsia" w:hAnsiTheme="minorHAnsi" w:cstheme="minorBidi"/>
          <w:sz w:val="22"/>
          <w:szCs w:val="22"/>
          <w:lang w:eastAsia="zh-CN"/>
        </w:rPr>
      </w:pPr>
      <w:hyperlink w:anchor="_Toc128492520" w:history="1">
        <w:r w:rsidR="00493065" w:rsidRPr="00CC5CE6">
          <w:rPr>
            <w:rStyle w:val="Hyperkobling"/>
            <w:bCs/>
            <w:caps/>
          </w:rPr>
          <w:t>4.4</w:t>
        </w:r>
        <w:r w:rsidR="00493065">
          <w:rPr>
            <w:rFonts w:asciiTheme="minorHAnsi" w:eastAsiaTheme="minorEastAsia" w:hAnsiTheme="minorHAnsi" w:cstheme="minorBidi"/>
            <w:sz w:val="22"/>
            <w:szCs w:val="22"/>
            <w:lang w:eastAsia="zh-CN"/>
          </w:rPr>
          <w:tab/>
        </w:r>
        <w:r w:rsidR="00493065" w:rsidRPr="00CC5CE6">
          <w:rPr>
            <w:rStyle w:val="Hyperkobling"/>
          </w:rPr>
          <w:t>Risiko og ansvar for kommunikasjon og dokumentasjon</w:t>
        </w:r>
        <w:r w:rsidR="00493065">
          <w:rPr>
            <w:webHidden/>
          </w:rPr>
          <w:tab/>
        </w:r>
        <w:r w:rsidR="00493065">
          <w:rPr>
            <w:webHidden/>
          </w:rPr>
          <w:fldChar w:fldCharType="begin"/>
        </w:r>
        <w:r w:rsidR="00493065">
          <w:rPr>
            <w:webHidden/>
          </w:rPr>
          <w:instrText xml:space="preserve"> PAGEREF _Toc128492520 \h </w:instrText>
        </w:r>
        <w:r w:rsidR="00493065">
          <w:rPr>
            <w:webHidden/>
          </w:rPr>
        </w:r>
        <w:r w:rsidR="00493065">
          <w:rPr>
            <w:webHidden/>
          </w:rPr>
          <w:fldChar w:fldCharType="separate"/>
        </w:r>
        <w:r w:rsidR="00493065">
          <w:rPr>
            <w:webHidden/>
          </w:rPr>
          <w:t>10</w:t>
        </w:r>
        <w:r w:rsidR="00493065">
          <w:rPr>
            <w:webHidden/>
          </w:rPr>
          <w:fldChar w:fldCharType="end"/>
        </w:r>
      </w:hyperlink>
    </w:p>
    <w:p w14:paraId="25AD95AA" w14:textId="4D31498F" w:rsidR="00493065" w:rsidRDefault="00A859D9">
      <w:pPr>
        <w:pStyle w:val="INNH2"/>
        <w:rPr>
          <w:rFonts w:asciiTheme="minorHAnsi" w:eastAsiaTheme="minorEastAsia" w:hAnsiTheme="minorHAnsi" w:cstheme="minorBidi"/>
          <w:sz w:val="22"/>
          <w:szCs w:val="22"/>
          <w:lang w:eastAsia="zh-CN"/>
        </w:rPr>
      </w:pPr>
      <w:hyperlink w:anchor="_Toc128492521" w:history="1">
        <w:r w:rsidR="00493065" w:rsidRPr="00CC5CE6">
          <w:rPr>
            <w:rStyle w:val="Hyperkobling"/>
          </w:rPr>
          <w:t>4.5</w:t>
        </w:r>
        <w:r w:rsidR="00493065">
          <w:rPr>
            <w:rFonts w:asciiTheme="minorHAnsi" w:eastAsiaTheme="minorEastAsia" w:hAnsiTheme="minorHAnsi" w:cstheme="minorBidi"/>
            <w:sz w:val="22"/>
            <w:szCs w:val="22"/>
            <w:lang w:eastAsia="zh-CN"/>
          </w:rPr>
          <w:tab/>
        </w:r>
        <w:r w:rsidR="00493065" w:rsidRPr="00CC5CE6">
          <w:rPr>
            <w:rStyle w:val="Hyperkobling"/>
          </w:rPr>
          <w:t>Taushetsplikt</w:t>
        </w:r>
        <w:r w:rsidR="00493065">
          <w:rPr>
            <w:webHidden/>
          </w:rPr>
          <w:tab/>
        </w:r>
        <w:r w:rsidR="00493065">
          <w:rPr>
            <w:webHidden/>
          </w:rPr>
          <w:fldChar w:fldCharType="begin"/>
        </w:r>
        <w:r w:rsidR="00493065">
          <w:rPr>
            <w:webHidden/>
          </w:rPr>
          <w:instrText xml:space="preserve"> PAGEREF _Toc128492521 \h </w:instrText>
        </w:r>
        <w:r w:rsidR="00493065">
          <w:rPr>
            <w:webHidden/>
          </w:rPr>
        </w:r>
        <w:r w:rsidR="00493065">
          <w:rPr>
            <w:webHidden/>
          </w:rPr>
          <w:fldChar w:fldCharType="separate"/>
        </w:r>
        <w:r w:rsidR="00493065">
          <w:rPr>
            <w:webHidden/>
          </w:rPr>
          <w:t>10</w:t>
        </w:r>
        <w:r w:rsidR="00493065">
          <w:rPr>
            <w:webHidden/>
          </w:rPr>
          <w:fldChar w:fldCharType="end"/>
        </w:r>
      </w:hyperlink>
    </w:p>
    <w:p w14:paraId="0F536C22" w14:textId="0AA7E002" w:rsidR="00493065" w:rsidRDefault="00A859D9">
      <w:pPr>
        <w:pStyle w:val="INNH1"/>
        <w:tabs>
          <w:tab w:val="left" w:pos="482"/>
          <w:tab w:val="right" w:leader="dot" w:pos="9060"/>
        </w:tabs>
        <w:rPr>
          <w:rFonts w:asciiTheme="minorHAnsi" w:eastAsiaTheme="minorEastAsia" w:hAnsiTheme="minorHAnsi" w:cstheme="minorBidi"/>
          <w:b w:val="0"/>
          <w:bCs w:val="0"/>
          <w:noProof/>
          <w:sz w:val="22"/>
          <w:szCs w:val="22"/>
          <w:lang w:eastAsia="zh-CN"/>
        </w:rPr>
      </w:pPr>
      <w:hyperlink w:anchor="_Toc128492522" w:history="1">
        <w:r w:rsidR="00493065" w:rsidRPr="00CC5CE6">
          <w:rPr>
            <w:rStyle w:val="Hyperkobling"/>
            <w:noProof/>
          </w:rPr>
          <w:t>5</w:t>
        </w:r>
        <w:r w:rsidR="00493065">
          <w:rPr>
            <w:rFonts w:asciiTheme="minorHAnsi" w:eastAsiaTheme="minorEastAsia" w:hAnsiTheme="minorHAnsi" w:cstheme="minorBidi"/>
            <w:b w:val="0"/>
            <w:bCs w:val="0"/>
            <w:noProof/>
            <w:sz w:val="22"/>
            <w:szCs w:val="22"/>
            <w:lang w:eastAsia="zh-CN"/>
          </w:rPr>
          <w:tab/>
        </w:r>
        <w:r w:rsidR="00493065" w:rsidRPr="00CC5CE6">
          <w:rPr>
            <w:rStyle w:val="Hyperkobling"/>
            <w:noProof/>
          </w:rPr>
          <w:t>Vederlag og betalingsbetingelser</w:t>
        </w:r>
        <w:r w:rsidR="00493065">
          <w:rPr>
            <w:noProof/>
            <w:webHidden/>
          </w:rPr>
          <w:tab/>
        </w:r>
        <w:r w:rsidR="00493065">
          <w:rPr>
            <w:noProof/>
            <w:webHidden/>
          </w:rPr>
          <w:fldChar w:fldCharType="begin"/>
        </w:r>
        <w:r w:rsidR="00493065">
          <w:rPr>
            <w:noProof/>
            <w:webHidden/>
          </w:rPr>
          <w:instrText xml:space="preserve"> PAGEREF _Toc128492522 \h </w:instrText>
        </w:r>
        <w:r w:rsidR="00493065">
          <w:rPr>
            <w:noProof/>
            <w:webHidden/>
          </w:rPr>
        </w:r>
        <w:r w:rsidR="00493065">
          <w:rPr>
            <w:noProof/>
            <w:webHidden/>
          </w:rPr>
          <w:fldChar w:fldCharType="separate"/>
        </w:r>
        <w:r w:rsidR="00493065">
          <w:rPr>
            <w:noProof/>
            <w:webHidden/>
          </w:rPr>
          <w:t>10</w:t>
        </w:r>
        <w:r w:rsidR="00493065">
          <w:rPr>
            <w:noProof/>
            <w:webHidden/>
          </w:rPr>
          <w:fldChar w:fldCharType="end"/>
        </w:r>
      </w:hyperlink>
    </w:p>
    <w:p w14:paraId="0E6811DF" w14:textId="29FC8430" w:rsidR="00493065" w:rsidRDefault="00A859D9">
      <w:pPr>
        <w:pStyle w:val="INNH2"/>
        <w:rPr>
          <w:rFonts w:asciiTheme="minorHAnsi" w:eastAsiaTheme="minorEastAsia" w:hAnsiTheme="minorHAnsi" w:cstheme="minorBidi"/>
          <w:sz w:val="22"/>
          <w:szCs w:val="22"/>
          <w:lang w:eastAsia="zh-CN"/>
        </w:rPr>
      </w:pPr>
      <w:hyperlink w:anchor="_Toc128492523" w:history="1">
        <w:r w:rsidR="00493065" w:rsidRPr="00CC5CE6">
          <w:rPr>
            <w:rStyle w:val="Hyperkobling"/>
          </w:rPr>
          <w:t>5.1</w:t>
        </w:r>
        <w:r w:rsidR="00493065">
          <w:rPr>
            <w:rFonts w:asciiTheme="minorHAnsi" w:eastAsiaTheme="minorEastAsia" w:hAnsiTheme="minorHAnsi" w:cstheme="minorBidi"/>
            <w:sz w:val="22"/>
            <w:szCs w:val="22"/>
            <w:lang w:eastAsia="zh-CN"/>
          </w:rPr>
          <w:tab/>
        </w:r>
        <w:r w:rsidR="00493065" w:rsidRPr="00CC5CE6">
          <w:rPr>
            <w:rStyle w:val="Hyperkobling"/>
          </w:rPr>
          <w:t>Priser</w:t>
        </w:r>
        <w:r w:rsidR="00493065">
          <w:rPr>
            <w:webHidden/>
          </w:rPr>
          <w:tab/>
        </w:r>
        <w:r w:rsidR="00493065">
          <w:rPr>
            <w:webHidden/>
          </w:rPr>
          <w:fldChar w:fldCharType="begin"/>
        </w:r>
        <w:r w:rsidR="00493065">
          <w:rPr>
            <w:webHidden/>
          </w:rPr>
          <w:instrText xml:space="preserve"> PAGEREF _Toc128492523 \h </w:instrText>
        </w:r>
        <w:r w:rsidR="00493065">
          <w:rPr>
            <w:webHidden/>
          </w:rPr>
        </w:r>
        <w:r w:rsidR="00493065">
          <w:rPr>
            <w:webHidden/>
          </w:rPr>
          <w:fldChar w:fldCharType="separate"/>
        </w:r>
        <w:r w:rsidR="00493065">
          <w:rPr>
            <w:webHidden/>
          </w:rPr>
          <w:t>10</w:t>
        </w:r>
        <w:r w:rsidR="00493065">
          <w:rPr>
            <w:webHidden/>
          </w:rPr>
          <w:fldChar w:fldCharType="end"/>
        </w:r>
      </w:hyperlink>
    </w:p>
    <w:p w14:paraId="4982505C" w14:textId="03E77DFC" w:rsidR="00493065" w:rsidRDefault="00A859D9">
      <w:pPr>
        <w:pStyle w:val="INNH2"/>
        <w:rPr>
          <w:rFonts w:asciiTheme="minorHAnsi" w:eastAsiaTheme="minorEastAsia" w:hAnsiTheme="minorHAnsi" w:cstheme="minorBidi"/>
          <w:sz w:val="22"/>
          <w:szCs w:val="22"/>
          <w:lang w:eastAsia="zh-CN"/>
        </w:rPr>
      </w:pPr>
      <w:hyperlink w:anchor="_Toc128492524" w:history="1">
        <w:r w:rsidR="00493065" w:rsidRPr="00CC5CE6">
          <w:rPr>
            <w:rStyle w:val="Hyperkobling"/>
          </w:rPr>
          <w:t>5.2</w:t>
        </w:r>
        <w:r w:rsidR="00493065">
          <w:rPr>
            <w:rFonts w:asciiTheme="minorHAnsi" w:eastAsiaTheme="minorEastAsia" w:hAnsiTheme="minorHAnsi" w:cstheme="minorBidi"/>
            <w:sz w:val="22"/>
            <w:szCs w:val="22"/>
            <w:lang w:eastAsia="zh-CN"/>
          </w:rPr>
          <w:tab/>
        </w:r>
        <w:r w:rsidR="00493065" w:rsidRPr="00CC5CE6">
          <w:rPr>
            <w:rStyle w:val="Hyperkobling"/>
          </w:rPr>
          <w:t>Prisendring</w:t>
        </w:r>
        <w:r w:rsidR="00493065">
          <w:rPr>
            <w:webHidden/>
          </w:rPr>
          <w:tab/>
        </w:r>
        <w:r w:rsidR="00493065">
          <w:rPr>
            <w:webHidden/>
          </w:rPr>
          <w:fldChar w:fldCharType="begin"/>
        </w:r>
        <w:r w:rsidR="00493065">
          <w:rPr>
            <w:webHidden/>
          </w:rPr>
          <w:instrText xml:space="preserve"> PAGEREF _Toc128492524 \h </w:instrText>
        </w:r>
        <w:r w:rsidR="00493065">
          <w:rPr>
            <w:webHidden/>
          </w:rPr>
        </w:r>
        <w:r w:rsidR="00493065">
          <w:rPr>
            <w:webHidden/>
          </w:rPr>
          <w:fldChar w:fldCharType="separate"/>
        </w:r>
        <w:r w:rsidR="00493065">
          <w:rPr>
            <w:webHidden/>
          </w:rPr>
          <w:t>10</w:t>
        </w:r>
        <w:r w:rsidR="00493065">
          <w:rPr>
            <w:webHidden/>
          </w:rPr>
          <w:fldChar w:fldCharType="end"/>
        </w:r>
      </w:hyperlink>
    </w:p>
    <w:p w14:paraId="2751A3AD" w14:textId="618F576A" w:rsidR="00493065" w:rsidRDefault="00A859D9">
      <w:pPr>
        <w:pStyle w:val="INNH2"/>
        <w:rPr>
          <w:rFonts w:asciiTheme="minorHAnsi" w:eastAsiaTheme="minorEastAsia" w:hAnsiTheme="minorHAnsi" w:cstheme="minorBidi"/>
          <w:sz w:val="22"/>
          <w:szCs w:val="22"/>
          <w:lang w:eastAsia="zh-CN"/>
        </w:rPr>
      </w:pPr>
      <w:hyperlink w:anchor="_Toc128492525" w:history="1">
        <w:r w:rsidR="00493065" w:rsidRPr="00CC5CE6">
          <w:rPr>
            <w:rStyle w:val="Hyperkobling"/>
          </w:rPr>
          <w:t>5.3</w:t>
        </w:r>
        <w:r w:rsidR="00493065">
          <w:rPr>
            <w:rFonts w:asciiTheme="minorHAnsi" w:eastAsiaTheme="minorEastAsia" w:hAnsiTheme="minorHAnsi" w:cstheme="minorBidi"/>
            <w:sz w:val="22"/>
            <w:szCs w:val="22"/>
            <w:lang w:eastAsia="zh-CN"/>
          </w:rPr>
          <w:tab/>
        </w:r>
        <w:r w:rsidR="00493065" w:rsidRPr="00CC5CE6">
          <w:rPr>
            <w:rStyle w:val="Hyperkobling"/>
          </w:rPr>
          <w:t>Fakturering og betaling</w:t>
        </w:r>
        <w:r w:rsidR="00493065">
          <w:rPr>
            <w:webHidden/>
          </w:rPr>
          <w:tab/>
        </w:r>
        <w:r w:rsidR="00493065">
          <w:rPr>
            <w:webHidden/>
          </w:rPr>
          <w:fldChar w:fldCharType="begin"/>
        </w:r>
        <w:r w:rsidR="00493065">
          <w:rPr>
            <w:webHidden/>
          </w:rPr>
          <w:instrText xml:space="preserve"> PAGEREF _Toc128492525 \h </w:instrText>
        </w:r>
        <w:r w:rsidR="00493065">
          <w:rPr>
            <w:webHidden/>
          </w:rPr>
        </w:r>
        <w:r w:rsidR="00493065">
          <w:rPr>
            <w:webHidden/>
          </w:rPr>
          <w:fldChar w:fldCharType="separate"/>
        </w:r>
        <w:r w:rsidR="00493065">
          <w:rPr>
            <w:webHidden/>
          </w:rPr>
          <w:t>11</w:t>
        </w:r>
        <w:r w:rsidR="00493065">
          <w:rPr>
            <w:webHidden/>
          </w:rPr>
          <w:fldChar w:fldCharType="end"/>
        </w:r>
      </w:hyperlink>
    </w:p>
    <w:p w14:paraId="0200FDEA" w14:textId="3BE210DC" w:rsidR="00493065" w:rsidRDefault="00A859D9">
      <w:pPr>
        <w:pStyle w:val="INNH2"/>
        <w:rPr>
          <w:rFonts w:asciiTheme="minorHAnsi" w:eastAsiaTheme="minorEastAsia" w:hAnsiTheme="minorHAnsi" w:cstheme="minorBidi"/>
          <w:sz w:val="22"/>
          <w:szCs w:val="22"/>
          <w:lang w:eastAsia="zh-CN"/>
        </w:rPr>
      </w:pPr>
      <w:hyperlink w:anchor="_Toc128492526" w:history="1">
        <w:r w:rsidR="00493065" w:rsidRPr="00CC5CE6">
          <w:rPr>
            <w:rStyle w:val="Hyperkobling"/>
          </w:rPr>
          <w:t>5.4</w:t>
        </w:r>
        <w:r w:rsidR="00493065">
          <w:rPr>
            <w:rFonts w:asciiTheme="minorHAnsi" w:eastAsiaTheme="minorEastAsia" w:hAnsiTheme="minorHAnsi" w:cstheme="minorBidi"/>
            <w:sz w:val="22"/>
            <w:szCs w:val="22"/>
            <w:lang w:eastAsia="zh-CN"/>
          </w:rPr>
          <w:tab/>
        </w:r>
        <w:r w:rsidR="00493065" w:rsidRPr="00CC5CE6">
          <w:rPr>
            <w:rStyle w:val="Hyperkobling"/>
          </w:rPr>
          <w:t>Forsinkelsesrente</w:t>
        </w:r>
        <w:r w:rsidR="00493065">
          <w:rPr>
            <w:webHidden/>
          </w:rPr>
          <w:tab/>
        </w:r>
        <w:r w:rsidR="00493065">
          <w:rPr>
            <w:webHidden/>
          </w:rPr>
          <w:fldChar w:fldCharType="begin"/>
        </w:r>
        <w:r w:rsidR="00493065">
          <w:rPr>
            <w:webHidden/>
          </w:rPr>
          <w:instrText xml:space="preserve"> PAGEREF _Toc128492526 \h </w:instrText>
        </w:r>
        <w:r w:rsidR="00493065">
          <w:rPr>
            <w:webHidden/>
          </w:rPr>
        </w:r>
        <w:r w:rsidR="00493065">
          <w:rPr>
            <w:webHidden/>
          </w:rPr>
          <w:fldChar w:fldCharType="separate"/>
        </w:r>
        <w:r w:rsidR="00493065">
          <w:rPr>
            <w:webHidden/>
          </w:rPr>
          <w:t>11</w:t>
        </w:r>
        <w:r w:rsidR="00493065">
          <w:rPr>
            <w:webHidden/>
          </w:rPr>
          <w:fldChar w:fldCharType="end"/>
        </w:r>
      </w:hyperlink>
    </w:p>
    <w:p w14:paraId="7B19BA38" w14:textId="0B4A3366" w:rsidR="00493065" w:rsidRDefault="00A859D9">
      <w:pPr>
        <w:pStyle w:val="INNH1"/>
        <w:tabs>
          <w:tab w:val="left" w:pos="482"/>
          <w:tab w:val="right" w:leader="dot" w:pos="9060"/>
        </w:tabs>
        <w:rPr>
          <w:rFonts w:asciiTheme="minorHAnsi" w:eastAsiaTheme="minorEastAsia" w:hAnsiTheme="minorHAnsi" w:cstheme="minorBidi"/>
          <w:b w:val="0"/>
          <w:bCs w:val="0"/>
          <w:noProof/>
          <w:sz w:val="22"/>
          <w:szCs w:val="22"/>
          <w:lang w:eastAsia="zh-CN"/>
        </w:rPr>
      </w:pPr>
      <w:hyperlink w:anchor="_Toc128492527" w:history="1">
        <w:r w:rsidR="00493065" w:rsidRPr="00CC5CE6">
          <w:rPr>
            <w:rStyle w:val="Hyperkobling"/>
            <w:noProof/>
          </w:rPr>
          <w:t>6</w:t>
        </w:r>
        <w:r w:rsidR="00493065">
          <w:rPr>
            <w:rFonts w:asciiTheme="minorHAnsi" w:eastAsiaTheme="minorEastAsia" w:hAnsiTheme="minorHAnsi" w:cstheme="minorBidi"/>
            <w:b w:val="0"/>
            <w:bCs w:val="0"/>
            <w:noProof/>
            <w:sz w:val="22"/>
            <w:szCs w:val="22"/>
            <w:lang w:eastAsia="zh-CN"/>
          </w:rPr>
          <w:tab/>
        </w:r>
        <w:r w:rsidR="00493065" w:rsidRPr="00CC5CE6">
          <w:rPr>
            <w:rStyle w:val="Hyperkobling"/>
            <w:noProof/>
          </w:rPr>
          <w:t>Mislighold</w:t>
        </w:r>
        <w:r w:rsidR="00493065">
          <w:rPr>
            <w:noProof/>
            <w:webHidden/>
          </w:rPr>
          <w:tab/>
        </w:r>
        <w:r w:rsidR="00493065">
          <w:rPr>
            <w:noProof/>
            <w:webHidden/>
          </w:rPr>
          <w:fldChar w:fldCharType="begin"/>
        </w:r>
        <w:r w:rsidR="00493065">
          <w:rPr>
            <w:noProof/>
            <w:webHidden/>
          </w:rPr>
          <w:instrText xml:space="preserve"> PAGEREF _Toc128492527 \h </w:instrText>
        </w:r>
        <w:r w:rsidR="00493065">
          <w:rPr>
            <w:noProof/>
            <w:webHidden/>
          </w:rPr>
        </w:r>
        <w:r w:rsidR="00493065">
          <w:rPr>
            <w:noProof/>
            <w:webHidden/>
          </w:rPr>
          <w:fldChar w:fldCharType="separate"/>
        </w:r>
        <w:r w:rsidR="00493065">
          <w:rPr>
            <w:noProof/>
            <w:webHidden/>
          </w:rPr>
          <w:t>11</w:t>
        </w:r>
        <w:r w:rsidR="00493065">
          <w:rPr>
            <w:noProof/>
            <w:webHidden/>
          </w:rPr>
          <w:fldChar w:fldCharType="end"/>
        </w:r>
      </w:hyperlink>
    </w:p>
    <w:p w14:paraId="2509E9BD" w14:textId="381D10BA" w:rsidR="00493065" w:rsidRDefault="00A859D9">
      <w:pPr>
        <w:pStyle w:val="INNH2"/>
        <w:rPr>
          <w:rFonts w:asciiTheme="minorHAnsi" w:eastAsiaTheme="minorEastAsia" w:hAnsiTheme="minorHAnsi" w:cstheme="minorBidi"/>
          <w:sz w:val="22"/>
          <w:szCs w:val="22"/>
          <w:lang w:eastAsia="zh-CN"/>
        </w:rPr>
      </w:pPr>
      <w:hyperlink w:anchor="_Toc128492528" w:history="1">
        <w:r w:rsidR="00493065" w:rsidRPr="00CC5CE6">
          <w:rPr>
            <w:rStyle w:val="Hyperkobling"/>
          </w:rPr>
          <w:t>6.1</w:t>
        </w:r>
        <w:r w:rsidR="00493065">
          <w:rPr>
            <w:rFonts w:asciiTheme="minorHAnsi" w:eastAsiaTheme="minorEastAsia" w:hAnsiTheme="minorHAnsi" w:cstheme="minorBidi"/>
            <w:sz w:val="22"/>
            <w:szCs w:val="22"/>
            <w:lang w:eastAsia="zh-CN"/>
          </w:rPr>
          <w:tab/>
        </w:r>
        <w:r w:rsidR="00493065" w:rsidRPr="00CC5CE6">
          <w:rPr>
            <w:rStyle w:val="Hyperkobling"/>
          </w:rPr>
          <w:t>Leverandørens mislighold – forsinkelse og mangel</w:t>
        </w:r>
        <w:r w:rsidR="00493065">
          <w:rPr>
            <w:webHidden/>
          </w:rPr>
          <w:tab/>
        </w:r>
        <w:r w:rsidR="00493065">
          <w:rPr>
            <w:webHidden/>
          </w:rPr>
          <w:fldChar w:fldCharType="begin"/>
        </w:r>
        <w:r w:rsidR="00493065">
          <w:rPr>
            <w:webHidden/>
          </w:rPr>
          <w:instrText xml:space="preserve"> PAGEREF _Toc128492528 \h </w:instrText>
        </w:r>
        <w:r w:rsidR="00493065">
          <w:rPr>
            <w:webHidden/>
          </w:rPr>
        </w:r>
        <w:r w:rsidR="00493065">
          <w:rPr>
            <w:webHidden/>
          </w:rPr>
          <w:fldChar w:fldCharType="separate"/>
        </w:r>
        <w:r w:rsidR="00493065">
          <w:rPr>
            <w:webHidden/>
          </w:rPr>
          <w:t>11</w:t>
        </w:r>
        <w:r w:rsidR="00493065">
          <w:rPr>
            <w:webHidden/>
          </w:rPr>
          <w:fldChar w:fldCharType="end"/>
        </w:r>
      </w:hyperlink>
    </w:p>
    <w:p w14:paraId="0858B7BA" w14:textId="745A7690"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29" w:history="1">
        <w:r w:rsidR="00493065" w:rsidRPr="00CC5CE6">
          <w:rPr>
            <w:rStyle w:val="Hyperkobling"/>
            <w:noProof/>
          </w:rPr>
          <w:t>6.1.1</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Forsinkelse</w:t>
        </w:r>
        <w:r w:rsidR="00493065">
          <w:rPr>
            <w:noProof/>
            <w:webHidden/>
          </w:rPr>
          <w:tab/>
        </w:r>
        <w:r w:rsidR="00493065">
          <w:rPr>
            <w:noProof/>
            <w:webHidden/>
          </w:rPr>
          <w:fldChar w:fldCharType="begin"/>
        </w:r>
        <w:r w:rsidR="00493065">
          <w:rPr>
            <w:noProof/>
            <w:webHidden/>
          </w:rPr>
          <w:instrText xml:space="preserve"> PAGEREF _Toc128492529 \h </w:instrText>
        </w:r>
        <w:r w:rsidR="00493065">
          <w:rPr>
            <w:noProof/>
            <w:webHidden/>
          </w:rPr>
        </w:r>
        <w:r w:rsidR="00493065">
          <w:rPr>
            <w:noProof/>
            <w:webHidden/>
          </w:rPr>
          <w:fldChar w:fldCharType="separate"/>
        </w:r>
        <w:r w:rsidR="00493065">
          <w:rPr>
            <w:noProof/>
            <w:webHidden/>
          </w:rPr>
          <w:t>11</w:t>
        </w:r>
        <w:r w:rsidR="00493065">
          <w:rPr>
            <w:noProof/>
            <w:webHidden/>
          </w:rPr>
          <w:fldChar w:fldCharType="end"/>
        </w:r>
      </w:hyperlink>
    </w:p>
    <w:p w14:paraId="4E8D19A9" w14:textId="55952773"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30" w:history="1">
        <w:r w:rsidR="00493065" w:rsidRPr="00CC5CE6">
          <w:rPr>
            <w:rStyle w:val="Hyperkobling"/>
            <w:noProof/>
          </w:rPr>
          <w:t>6.1.2</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Dagbot</w:t>
        </w:r>
        <w:r w:rsidR="00493065">
          <w:rPr>
            <w:noProof/>
            <w:webHidden/>
          </w:rPr>
          <w:tab/>
        </w:r>
        <w:r w:rsidR="00493065">
          <w:rPr>
            <w:noProof/>
            <w:webHidden/>
          </w:rPr>
          <w:fldChar w:fldCharType="begin"/>
        </w:r>
        <w:r w:rsidR="00493065">
          <w:rPr>
            <w:noProof/>
            <w:webHidden/>
          </w:rPr>
          <w:instrText xml:space="preserve"> PAGEREF _Toc128492530 \h </w:instrText>
        </w:r>
        <w:r w:rsidR="00493065">
          <w:rPr>
            <w:noProof/>
            <w:webHidden/>
          </w:rPr>
        </w:r>
        <w:r w:rsidR="00493065">
          <w:rPr>
            <w:noProof/>
            <w:webHidden/>
          </w:rPr>
          <w:fldChar w:fldCharType="separate"/>
        </w:r>
        <w:r w:rsidR="00493065">
          <w:rPr>
            <w:noProof/>
            <w:webHidden/>
          </w:rPr>
          <w:t>11</w:t>
        </w:r>
        <w:r w:rsidR="00493065">
          <w:rPr>
            <w:noProof/>
            <w:webHidden/>
          </w:rPr>
          <w:fldChar w:fldCharType="end"/>
        </w:r>
      </w:hyperlink>
    </w:p>
    <w:p w14:paraId="161E3FFD" w14:textId="5070E338"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31" w:history="1">
        <w:r w:rsidR="00493065" w:rsidRPr="00CC5CE6">
          <w:rPr>
            <w:rStyle w:val="Hyperkobling"/>
            <w:noProof/>
          </w:rPr>
          <w:t>6.1.3</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Mangel</w:t>
        </w:r>
        <w:r w:rsidR="00493065">
          <w:rPr>
            <w:noProof/>
            <w:webHidden/>
          </w:rPr>
          <w:tab/>
        </w:r>
        <w:r w:rsidR="00493065">
          <w:rPr>
            <w:noProof/>
            <w:webHidden/>
          </w:rPr>
          <w:fldChar w:fldCharType="begin"/>
        </w:r>
        <w:r w:rsidR="00493065">
          <w:rPr>
            <w:noProof/>
            <w:webHidden/>
          </w:rPr>
          <w:instrText xml:space="preserve"> PAGEREF _Toc128492531 \h </w:instrText>
        </w:r>
        <w:r w:rsidR="00493065">
          <w:rPr>
            <w:noProof/>
            <w:webHidden/>
          </w:rPr>
        </w:r>
        <w:r w:rsidR="00493065">
          <w:rPr>
            <w:noProof/>
            <w:webHidden/>
          </w:rPr>
          <w:fldChar w:fldCharType="separate"/>
        </w:r>
        <w:r w:rsidR="00493065">
          <w:rPr>
            <w:noProof/>
            <w:webHidden/>
          </w:rPr>
          <w:t>11</w:t>
        </w:r>
        <w:r w:rsidR="00493065">
          <w:rPr>
            <w:noProof/>
            <w:webHidden/>
          </w:rPr>
          <w:fldChar w:fldCharType="end"/>
        </w:r>
      </w:hyperlink>
    </w:p>
    <w:p w14:paraId="21898D5A" w14:textId="31929A26"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32" w:history="1">
        <w:r w:rsidR="00493065" w:rsidRPr="00CC5CE6">
          <w:rPr>
            <w:rStyle w:val="Hyperkobling"/>
            <w:noProof/>
          </w:rPr>
          <w:t>6.1.4</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Avhjelp og prisavslag</w:t>
        </w:r>
        <w:r w:rsidR="00493065">
          <w:rPr>
            <w:noProof/>
            <w:webHidden/>
          </w:rPr>
          <w:tab/>
        </w:r>
        <w:r w:rsidR="00493065">
          <w:rPr>
            <w:noProof/>
            <w:webHidden/>
          </w:rPr>
          <w:fldChar w:fldCharType="begin"/>
        </w:r>
        <w:r w:rsidR="00493065">
          <w:rPr>
            <w:noProof/>
            <w:webHidden/>
          </w:rPr>
          <w:instrText xml:space="preserve"> PAGEREF _Toc128492532 \h </w:instrText>
        </w:r>
        <w:r w:rsidR="00493065">
          <w:rPr>
            <w:noProof/>
            <w:webHidden/>
          </w:rPr>
        </w:r>
        <w:r w:rsidR="00493065">
          <w:rPr>
            <w:noProof/>
            <w:webHidden/>
          </w:rPr>
          <w:fldChar w:fldCharType="separate"/>
        </w:r>
        <w:r w:rsidR="00493065">
          <w:rPr>
            <w:noProof/>
            <w:webHidden/>
          </w:rPr>
          <w:t>11</w:t>
        </w:r>
        <w:r w:rsidR="00493065">
          <w:rPr>
            <w:noProof/>
            <w:webHidden/>
          </w:rPr>
          <w:fldChar w:fldCharType="end"/>
        </w:r>
      </w:hyperlink>
    </w:p>
    <w:p w14:paraId="35007144" w14:textId="635A0929"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33" w:history="1">
        <w:r w:rsidR="00493065" w:rsidRPr="00CC5CE6">
          <w:rPr>
            <w:rStyle w:val="Hyperkobling"/>
            <w:noProof/>
          </w:rPr>
          <w:t>6.1.5</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Heving</w:t>
        </w:r>
        <w:r w:rsidR="00493065">
          <w:rPr>
            <w:noProof/>
            <w:webHidden/>
          </w:rPr>
          <w:tab/>
        </w:r>
        <w:r w:rsidR="00493065">
          <w:rPr>
            <w:noProof/>
            <w:webHidden/>
          </w:rPr>
          <w:fldChar w:fldCharType="begin"/>
        </w:r>
        <w:r w:rsidR="00493065">
          <w:rPr>
            <w:noProof/>
            <w:webHidden/>
          </w:rPr>
          <w:instrText xml:space="preserve"> PAGEREF _Toc128492533 \h </w:instrText>
        </w:r>
        <w:r w:rsidR="00493065">
          <w:rPr>
            <w:noProof/>
            <w:webHidden/>
          </w:rPr>
        </w:r>
        <w:r w:rsidR="00493065">
          <w:rPr>
            <w:noProof/>
            <w:webHidden/>
          </w:rPr>
          <w:fldChar w:fldCharType="separate"/>
        </w:r>
        <w:r w:rsidR="00493065">
          <w:rPr>
            <w:noProof/>
            <w:webHidden/>
          </w:rPr>
          <w:t>12</w:t>
        </w:r>
        <w:r w:rsidR="00493065">
          <w:rPr>
            <w:noProof/>
            <w:webHidden/>
          </w:rPr>
          <w:fldChar w:fldCharType="end"/>
        </w:r>
      </w:hyperlink>
    </w:p>
    <w:p w14:paraId="6D0600B0" w14:textId="4B73A232"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34" w:history="1">
        <w:r w:rsidR="00493065" w:rsidRPr="00CC5CE6">
          <w:rPr>
            <w:rStyle w:val="Hyperkobling"/>
            <w:noProof/>
          </w:rPr>
          <w:t>6.1.6</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Erstatning</w:t>
        </w:r>
        <w:r w:rsidR="00493065">
          <w:rPr>
            <w:noProof/>
            <w:webHidden/>
          </w:rPr>
          <w:tab/>
        </w:r>
        <w:r w:rsidR="00493065">
          <w:rPr>
            <w:noProof/>
            <w:webHidden/>
          </w:rPr>
          <w:fldChar w:fldCharType="begin"/>
        </w:r>
        <w:r w:rsidR="00493065">
          <w:rPr>
            <w:noProof/>
            <w:webHidden/>
          </w:rPr>
          <w:instrText xml:space="preserve"> PAGEREF _Toc128492534 \h </w:instrText>
        </w:r>
        <w:r w:rsidR="00493065">
          <w:rPr>
            <w:noProof/>
            <w:webHidden/>
          </w:rPr>
        </w:r>
        <w:r w:rsidR="00493065">
          <w:rPr>
            <w:noProof/>
            <w:webHidden/>
          </w:rPr>
          <w:fldChar w:fldCharType="separate"/>
        </w:r>
        <w:r w:rsidR="00493065">
          <w:rPr>
            <w:noProof/>
            <w:webHidden/>
          </w:rPr>
          <w:t>12</w:t>
        </w:r>
        <w:r w:rsidR="00493065">
          <w:rPr>
            <w:noProof/>
            <w:webHidden/>
          </w:rPr>
          <w:fldChar w:fldCharType="end"/>
        </w:r>
      </w:hyperlink>
    </w:p>
    <w:p w14:paraId="1A55489D" w14:textId="628938E7"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35" w:history="1">
        <w:r w:rsidR="00493065" w:rsidRPr="00CC5CE6">
          <w:rPr>
            <w:rStyle w:val="Hyperkobling"/>
            <w:noProof/>
          </w:rPr>
          <w:t>6.1.7</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Erstatningsbegrensning</w:t>
        </w:r>
        <w:r w:rsidR="00493065">
          <w:rPr>
            <w:noProof/>
            <w:webHidden/>
          </w:rPr>
          <w:tab/>
        </w:r>
        <w:r w:rsidR="00493065">
          <w:rPr>
            <w:noProof/>
            <w:webHidden/>
          </w:rPr>
          <w:fldChar w:fldCharType="begin"/>
        </w:r>
        <w:r w:rsidR="00493065">
          <w:rPr>
            <w:noProof/>
            <w:webHidden/>
          </w:rPr>
          <w:instrText xml:space="preserve"> PAGEREF _Toc128492535 \h </w:instrText>
        </w:r>
        <w:r w:rsidR="00493065">
          <w:rPr>
            <w:noProof/>
            <w:webHidden/>
          </w:rPr>
        </w:r>
        <w:r w:rsidR="00493065">
          <w:rPr>
            <w:noProof/>
            <w:webHidden/>
          </w:rPr>
          <w:fldChar w:fldCharType="separate"/>
        </w:r>
        <w:r w:rsidR="00493065">
          <w:rPr>
            <w:noProof/>
            <w:webHidden/>
          </w:rPr>
          <w:t>12</w:t>
        </w:r>
        <w:r w:rsidR="00493065">
          <w:rPr>
            <w:noProof/>
            <w:webHidden/>
          </w:rPr>
          <w:fldChar w:fldCharType="end"/>
        </w:r>
      </w:hyperlink>
    </w:p>
    <w:p w14:paraId="54CF7F6F" w14:textId="2EF4204D" w:rsidR="00493065" w:rsidRDefault="00A859D9">
      <w:pPr>
        <w:pStyle w:val="INNH2"/>
        <w:rPr>
          <w:rFonts w:asciiTheme="minorHAnsi" w:eastAsiaTheme="minorEastAsia" w:hAnsiTheme="minorHAnsi" w:cstheme="minorBidi"/>
          <w:sz w:val="22"/>
          <w:szCs w:val="22"/>
          <w:lang w:eastAsia="zh-CN"/>
        </w:rPr>
      </w:pPr>
      <w:hyperlink w:anchor="_Toc128492536" w:history="1">
        <w:r w:rsidR="00493065" w:rsidRPr="00CC5CE6">
          <w:rPr>
            <w:rStyle w:val="Hyperkobling"/>
          </w:rPr>
          <w:t>6.2</w:t>
        </w:r>
        <w:r w:rsidR="00493065">
          <w:rPr>
            <w:rFonts w:asciiTheme="minorHAnsi" w:eastAsiaTheme="minorEastAsia" w:hAnsiTheme="minorHAnsi" w:cstheme="minorBidi"/>
            <w:sz w:val="22"/>
            <w:szCs w:val="22"/>
            <w:lang w:eastAsia="zh-CN"/>
          </w:rPr>
          <w:tab/>
        </w:r>
        <w:r w:rsidR="00493065" w:rsidRPr="00CC5CE6">
          <w:rPr>
            <w:rStyle w:val="Hyperkobling"/>
          </w:rPr>
          <w:t>Leverandørens mislighold - rettslig mangel</w:t>
        </w:r>
        <w:r w:rsidR="00493065">
          <w:rPr>
            <w:webHidden/>
          </w:rPr>
          <w:tab/>
        </w:r>
        <w:r w:rsidR="00493065">
          <w:rPr>
            <w:webHidden/>
          </w:rPr>
          <w:fldChar w:fldCharType="begin"/>
        </w:r>
        <w:r w:rsidR="00493065">
          <w:rPr>
            <w:webHidden/>
          </w:rPr>
          <w:instrText xml:space="preserve"> PAGEREF _Toc128492536 \h </w:instrText>
        </w:r>
        <w:r w:rsidR="00493065">
          <w:rPr>
            <w:webHidden/>
          </w:rPr>
        </w:r>
        <w:r w:rsidR="00493065">
          <w:rPr>
            <w:webHidden/>
          </w:rPr>
          <w:fldChar w:fldCharType="separate"/>
        </w:r>
        <w:r w:rsidR="00493065">
          <w:rPr>
            <w:webHidden/>
          </w:rPr>
          <w:t>12</w:t>
        </w:r>
        <w:r w:rsidR="00493065">
          <w:rPr>
            <w:webHidden/>
          </w:rPr>
          <w:fldChar w:fldCharType="end"/>
        </w:r>
      </w:hyperlink>
    </w:p>
    <w:p w14:paraId="37589B58" w14:textId="5B1E327E"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37" w:history="1">
        <w:r w:rsidR="00493065" w:rsidRPr="00CC5CE6">
          <w:rPr>
            <w:rStyle w:val="Hyperkobling"/>
            <w:noProof/>
          </w:rPr>
          <w:t>6.2.1</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Krav mot Kunden fra tredjepart</w:t>
        </w:r>
        <w:r w:rsidR="00493065">
          <w:rPr>
            <w:noProof/>
            <w:webHidden/>
          </w:rPr>
          <w:tab/>
        </w:r>
        <w:r w:rsidR="00493065">
          <w:rPr>
            <w:noProof/>
            <w:webHidden/>
          </w:rPr>
          <w:fldChar w:fldCharType="begin"/>
        </w:r>
        <w:r w:rsidR="00493065">
          <w:rPr>
            <w:noProof/>
            <w:webHidden/>
          </w:rPr>
          <w:instrText xml:space="preserve"> PAGEREF _Toc128492537 \h </w:instrText>
        </w:r>
        <w:r w:rsidR="00493065">
          <w:rPr>
            <w:noProof/>
            <w:webHidden/>
          </w:rPr>
        </w:r>
        <w:r w:rsidR="00493065">
          <w:rPr>
            <w:noProof/>
            <w:webHidden/>
          </w:rPr>
          <w:fldChar w:fldCharType="separate"/>
        </w:r>
        <w:r w:rsidR="00493065">
          <w:rPr>
            <w:noProof/>
            <w:webHidden/>
          </w:rPr>
          <w:t>12</w:t>
        </w:r>
        <w:r w:rsidR="00493065">
          <w:rPr>
            <w:noProof/>
            <w:webHidden/>
          </w:rPr>
          <w:fldChar w:fldCharType="end"/>
        </w:r>
      </w:hyperlink>
    </w:p>
    <w:p w14:paraId="5D4C4686" w14:textId="7B87A5AA"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38" w:history="1">
        <w:r w:rsidR="00493065" w:rsidRPr="00CC5CE6">
          <w:rPr>
            <w:rStyle w:val="Hyperkobling"/>
            <w:noProof/>
          </w:rPr>
          <w:t>6.2.2</w:t>
        </w:r>
        <w:r w:rsidR="00493065">
          <w:rPr>
            <w:rFonts w:asciiTheme="minorHAnsi" w:eastAsiaTheme="minorEastAsia" w:hAnsiTheme="minorHAnsi" w:cstheme="minorBidi"/>
            <w:i w:val="0"/>
            <w:iCs w:val="0"/>
            <w:noProof/>
            <w:sz w:val="22"/>
            <w:szCs w:val="22"/>
            <w:lang w:eastAsia="zh-CN"/>
          </w:rPr>
          <w:tab/>
        </w:r>
        <w:r w:rsidR="00493065" w:rsidRPr="00CC5CE6">
          <w:rPr>
            <w:rStyle w:val="Hyperkobling"/>
            <w:bCs/>
            <w:noProof/>
          </w:rPr>
          <w:t>Plikt til å føre sak for egen regning</w:t>
        </w:r>
        <w:r w:rsidR="00493065">
          <w:rPr>
            <w:noProof/>
            <w:webHidden/>
          </w:rPr>
          <w:tab/>
        </w:r>
        <w:r w:rsidR="00493065">
          <w:rPr>
            <w:noProof/>
            <w:webHidden/>
          </w:rPr>
          <w:fldChar w:fldCharType="begin"/>
        </w:r>
        <w:r w:rsidR="00493065">
          <w:rPr>
            <w:noProof/>
            <w:webHidden/>
          </w:rPr>
          <w:instrText xml:space="preserve"> PAGEREF _Toc128492538 \h </w:instrText>
        </w:r>
        <w:r w:rsidR="00493065">
          <w:rPr>
            <w:noProof/>
            <w:webHidden/>
          </w:rPr>
        </w:r>
        <w:r w:rsidR="00493065">
          <w:rPr>
            <w:noProof/>
            <w:webHidden/>
          </w:rPr>
          <w:fldChar w:fldCharType="separate"/>
        </w:r>
        <w:r w:rsidR="00493065">
          <w:rPr>
            <w:noProof/>
            <w:webHidden/>
          </w:rPr>
          <w:t>12</w:t>
        </w:r>
        <w:r w:rsidR="00493065">
          <w:rPr>
            <w:noProof/>
            <w:webHidden/>
          </w:rPr>
          <w:fldChar w:fldCharType="end"/>
        </w:r>
      </w:hyperlink>
    </w:p>
    <w:p w14:paraId="523A6E6D" w14:textId="5D51DE69"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39" w:history="1">
        <w:r w:rsidR="00493065" w:rsidRPr="00CC5CE6">
          <w:rPr>
            <w:rStyle w:val="Hyperkobling"/>
            <w:noProof/>
          </w:rPr>
          <w:t>6.2.3</w:t>
        </w:r>
        <w:r w:rsidR="00493065">
          <w:rPr>
            <w:rFonts w:asciiTheme="minorHAnsi" w:eastAsiaTheme="minorEastAsia" w:hAnsiTheme="minorHAnsi" w:cstheme="minorBidi"/>
            <w:i w:val="0"/>
            <w:iCs w:val="0"/>
            <w:noProof/>
            <w:sz w:val="22"/>
            <w:szCs w:val="22"/>
            <w:lang w:eastAsia="zh-CN"/>
          </w:rPr>
          <w:tab/>
        </w:r>
        <w:r w:rsidR="00493065" w:rsidRPr="00CC5CE6">
          <w:rPr>
            <w:rStyle w:val="Hyperkobling"/>
            <w:bCs/>
            <w:noProof/>
          </w:rPr>
          <w:t>Plikt til å avhjelpe rettslige mangler</w:t>
        </w:r>
        <w:r w:rsidR="00493065">
          <w:rPr>
            <w:noProof/>
            <w:webHidden/>
          </w:rPr>
          <w:tab/>
        </w:r>
        <w:r w:rsidR="00493065">
          <w:rPr>
            <w:noProof/>
            <w:webHidden/>
          </w:rPr>
          <w:fldChar w:fldCharType="begin"/>
        </w:r>
        <w:r w:rsidR="00493065">
          <w:rPr>
            <w:noProof/>
            <w:webHidden/>
          </w:rPr>
          <w:instrText xml:space="preserve"> PAGEREF _Toc128492539 \h </w:instrText>
        </w:r>
        <w:r w:rsidR="00493065">
          <w:rPr>
            <w:noProof/>
            <w:webHidden/>
          </w:rPr>
        </w:r>
        <w:r w:rsidR="00493065">
          <w:rPr>
            <w:noProof/>
            <w:webHidden/>
          </w:rPr>
          <w:fldChar w:fldCharType="separate"/>
        </w:r>
        <w:r w:rsidR="00493065">
          <w:rPr>
            <w:noProof/>
            <w:webHidden/>
          </w:rPr>
          <w:t>13</w:t>
        </w:r>
        <w:r w:rsidR="00493065">
          <w:rPr>
            <w:noProof/>
            <w:webHidden/>
          </w:rPr>
          <w:fldChar w:fldCharType="end"/>
        </w:r>
      </w:hyperlink>
    </w:p>
    <w:p w14:paraId="26AB2D15" w14:textId="2D442F5E"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40" w:history="1">
        <w:r w:rsidR="00493065" w:rsidRPr="00CC5CE6">
          <w:rPr>
            <w:rStyle w:val="Hyperkobling"/>
            <w:noProof/>
          </w:rPr>
          <w:t>6.2.4</w:t>
        </w:r>
        <w:r w:rsidR="00493065">
          <w:rPr>
            <w:rFonts w:asciiTheme="minorHAnsi" w:eastAsiaTheme="minorEastAsia" w:hAnsiTheme="minorHAnsi" w:cstheme="minorBidi"/>
            <w:i w:val="0"/>
            <w:iCs w:val="0"/>
            <w:noProof/>
            <w:sz w:val="22"/>
            <w:szCs w:val="22"/>
            <w:lang w:eastAsia="zh-CN"/>
          </w:rPr>
          <w:tab/>
        </w:r>
        <w:r w:rsidR="00493065" w:rsidRPr="00CC5CE6">
          <w:rPr>
            <w:rStyle w:val="Hyperkobling"/>
            <w:bCs/>
            <w:noProof/>
          </w:rPr>
          <w:t>Heving</w:t>
        </w:r>
        <w:r w:rsidR="00493065">
          <w:rPr>
            <w:noProof/>
            <w:webHidden/>
          </w:rPr>
          <w:tab/>
        </w:r>
        <w:r w:rsidR="00493065">
          <w:rPr>
            <w:noProof/>
            <w:webHidden/>
          </w:rPr>
          <w:fldChar w:fldCharType="begin"/>
        </w:r>
        <w:r w:rsidR="00493065">
          <w:rPr>
            <w:noProof/>
            <w:webHidden/>
          </w:rPr>
          <w:instrText xml:space="preserve"> PAGEREF _Toc128492540 \h </w:instrText>
        </w:r>
        <w:r w:rsidR="00493065">
          <w:rPr>
            <w:noProof/>
            <w:webHidden/>
          </w:rPr>
        </w:r>
        <w:r w:rsidR="00493065">
          <w:rPr>
            <w:noProof/>
            <w:webHidden/>
          </w:rPr>
          <w:fldChar w:fldCharType="separate"/>
        </w:r>
        <w:r w:rsidR="00493065">
          <w:rPr>
            <w:noProof/>
            <w:webHidden/>
          </w:rPr>
          <w:t>13</w:t>
        </w:r>
        <w:r w:rsidR="00493065">
          <w:rPr>
            <w:noProof/>
            <w:webHidden/>
          </w:rPr>
          <w:fldChar w:fldCharType="end"/>
        </w:r>
      </w:hyperlink>
    </w:p>
    <w:p w14:paraId="0FED3E2C" w14:textId="5CBA7595"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41" w:history="1">
        <w:r w:rsidR="00493065" w:rsidRPr="00CC5CE6">
          <w:rPr>
            <w:rStyle w:val="Hyperkobling"/>
            <w:noProof/>
          </w:rPr>
          <w:t>6.2.5</w:t>
        </w:r>
        <w:r w:rsidR="00493065">
          <w:rPr>
            <w:rFonts w:asciiTheme="minorHAnsi" w:eastAsiaTheme="minorEastAsia" w:hAnsiTheme="minorHAnsi" w:cstheme="minorBidi"/>
            <w:i w:val="0"/>
            <w:iCs w:val="0"/>
            <w:noProof/>
            <w:sz w:val="22"/>
            <w:szCs w:val="22"/>
            <w:lang w:eastAsia="zh-CN"/>
          </w:rPr>
          <w:tab/>
        </w:r>
        <w:r w:rsidR="00493065" w:rsidRPr="00CC5CE6">
          <w:rPr>
            <w:rStyle w:val="Hyperkobling"/>
            <w:bCs/>
            <w:noProof/>
          </w:rPr>
          <w:t>Erstatning</w:t>
        </w:r>
        <w:r w:rsidR="00493065">
          <w:rPr>
            <w:noProof/>
            <w:webHidden/>
          </w:rPr>
          <w:tab/>
        </w:r>
        <w:r w:rsidR="00493065">
          <w:rPr>
            <w:noProof/>
            <w:webHidden/>
          </w:rPr>
          <w:fldChar w:fldCharType="begin"/>
        </w:r>
        <w:r w:rsidR="00493065">
          <w:rPr>
            <w:noProof/>
            <w:webHidden/>
          </w:rPr>
          <w:instrText xml:space="preserve"> PAGEREF _Toc128492541 \h </w:instrText>
        </w:r>
        <w:r w:rsidR="00493065">
          <w:rPr>
            <w:noProof/>
            <w:webHidden/>
          </w:rPr>
        </w:r>
        <w:r w:rsidR="00493065">
          <w:rPr>
            <w:noProof/>
            <w:webHidden/>
          </w:rPr>
          <w:fldChar w:fldCharType="separate"/>
        </w:r>
        <w:r w:rsidR="00493065">
          <w:rPr>
            <w:noProof/>
            <w:webHidden/>
          </w:rPr>
          <w:t>13</w:t>
        </w:r>
        <w:r w:rsidR="00493065">
          <w:rPr>
            <w:noProof/>
            <w:webHidden/>
          </w:rPr>
          <w:fldChar w:fldCharType="end"/>
        </w:r>
      </w:hyperlink>
    </w:p>
    <w:p w14:paraId="1B76D2A9" w14:textId="75EDEBF1"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42" w:history="1">
        <w:r w:rsidR="00493065" w:rsidRPr="00CC5CE6">
          <w:rPr>
            <w:rStyle w:val="Hyperkobling"/>
            <w:noProof/>
          </w:rPr>
          <w:t>6.2.6</w:t>
        </w:r>
        <w:r w:rsidR="00493065">
          <w:rPr>
            <w:rFonts w:asciiTheme="minorHAnsi" w:eastAsiaTheme="minorEastAsia" w:hAnsiTheme="minorHAnsi" w:cstheme="minorBidi"/>
            <w:i w:val="0"/>
            <w:iCs w:val="0"/>
            <w:noProof/>
            <w:sz w:val="22"/>
            <w:szCs w:val="22"/>
            <w:lang w:eastAsia="zh-CN"/>
          </w:rPr>
          <w:tab/>
        </w:r>
        <w:r w:rsidR="00493065" w:rsidRPr="00CC5CE6">
          <w:rPr>
            <w:rStyle w:val="Hyperkobling"/>
            <w:bCs/>
            <w:noProof/>
          </w:rPr>
          <w:t>Erstatning til tredjepart</w:t>
        </w:r>
        <w:r w:rsidR="00493065">
          <w:rPr>
            <w:noProof/>
            <w:webHidden/>
          </w:rPr>
          <w:tab/>
        </w:r>
        <w:r w:rsidR="00493065">
          <w:rPr>
            <w:noProof/>
            <w:webHidden/>
          </w:rPr>
          <w:fldChar w:fldCharType="begin"/>
        </w:r>
        <w:r w:rsidR="00493065">
          <w:rPr>
            <w:noProof/>
            <w:webHidden/>
          </w:rPr>
          <w:instrText xml:space="preserve"> PAGEREF _Toc128492542 \h </w:instrText>
        </w:r>
        <w:r w:rsidR="00493065">
          <w:rPr>
            <w:noProof/>
            <w:webHidden/>
          </w:rPr>
        </w:r>
        <w:r w:rsidR="00493065">
          <w:rPr>
            <w:noProof/>
            <w:webHidden/>
          </w:rPr>
          <w:fldChar w:fldCharType="separate"/>
        </w:r>
        <w:r w:rsidR="00493065">
          <w:rPr>
            <w:noProof/>
            <w:webHidden/>
          </w:rPr>
          <w:t>13</w:t>
        </w:r>
        <w:r w:rsidR="00493065">
          <w:rPr>
            <w:noProof/>
            <w:webHidden/>
          </w:rPr>
          <w:fldChar w:fldCharType="end"/>
        </w:r>
      </w:hyperlink>
    </w:p>
    <w:p w14:paraId="387C6B78" w14:textId="4CE619D6" w:rsidR="00493065" w:rsidRDefault="00A859D9">
      <w:pPr>
        <w:pStyle w:val="INNH2"/>
        <w:rPr>
          <w:rFonts w:asciiTheme="minorHAnsi" w:eastAsiaTheme="minorEastAsia" w:hAnsiTheme="minorHAnsi" w:cstheme="minorBidi"/>
          <w:sz w:val="22"/>
          <w:szCs w:val="22"/>
          <w:lang w:eastAsia="zh-CN"/>
        </w:rPr>
      </w:pPr>
      <w:hyperlink w:anchor="_Toc128492543" w:history="1">
        <w:r w:rsidR="00493065" w:rsidRPr="00CC5CE6">
          <w:rPr>
            <w:rStyle w:val="Hyperkobling"/>
          </w:rPr>
          <w:t>6.3</w:t>
        </w:r>
        <w:r w:rsidR="00493065">
          <w:rPr>
            <w:rFonts w:asciiTheme="minorHAnsi" w:eastAsiaTheme="minorEastAsia" w:hAnsiTheme="minorHAnsi" w:cstheme="minorBidi"/>
            <w:sz w:val="22"/>
            <w:szCs w:val="22"/>
            <w:lang w:eastAsia="zh-CN"/>
          </w:rPr>
          <w:tab/>
        </w:r>
        <w:r w:rsidR="00493065" w:rsidRPr="00CC5CE6">
          <w:rPr>
            <w:rStyle w:val="Hyperkobling"/>
          </w:rPr>
          <w:t>Kundens mislighold</w:t>
        </w:r>
        <w:r w:rsidR="00493065">
          <w:rPr>
            <w:webHidden/>
          </w:rPr>
          <w:tab/>
        </w:r>
        <w:r w:rsidR="00493065">
          <w:rPr>
            <w:webHidden/>
          </w:rPr>
          <w:fldChar w:fldCharType="begin"/>
        </w:r>
        <w:r w:rsidR="00493065">
          <w:rPr>
            <w:webHidden/>
          </w:rPr>
          <w:instrText xml:space="preserve"> PAGEREF _Toc128492543 \h </w:instrText>
        </w:r>
        <w:r w:rsidR="00493065">
          <w:rPr>
            <w:webHidden/>
          </w:rPr>
        </w:r>
        <w:r w:rsidR="00493065">
          <w:rPr>
            <w:webHidden/>
          </w:rPr>
          <w:fldChar w:fldCharType="separate"/>
        </w:r>
        <w:r w:rsidR="00493065">
          <w:rPr>
            <w:webHidden/>
          </w:rPr>
          <w:t>13</w:t>
        </w:r>
        <w:r w:rsidR="00493065">
          <w:rPr>
            <w:webHidden/>
          </w:rPr>
          <w:fldChar w:fldCharType="end"/>
        </w:r>
      </w:hyperlink>
    </w:p>
    <w:p w14:paraId="1833BEC7" w14:textId="1B8FE4A4"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44" w:history="1">
        <w:r w:rsidR="00493065" w:rsidRPr="00CC5CE6">
          <w:rPr>
            <w:rStyle w:val="Hyperkobling"/>
            <w:noProof/>
          </w:rPr>
          <w:t>6.3.1</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Hva som anses som mislighold</w:t>
        </w:r>
        <w:r w:rsidR="00493065">
          <w:rPr>
            <w:noProof/>
            <w:webHidden/>
          </w:rPr>
          <w:tab/>
        </w:r>
        <w:r w:rsidR="00493065">
          <w:rPr>
            <w:noProof/>
            <w:webHidden/>
          </w:rPr>
          <w:fldChar w:fldCharType="begin"/>
        </w:r>
        <w:r w:rsidR="00493065">
          <w:rPr>
            <w:noProof/>
            <w:webHidden/>
          </w:rPr>
          <w:instrText xml:space="preserve"> PAGEREF _Toc128492544 \h </w:instrText>
        </w:r>
        <w:r w:rsidR="00493065">
          <w:rPr>
            <w:noProof/>
            <w:webHidden/>
          </w:rPr>
        </w:r>
        <w:r w:rsidR="00493065">
          <w:rPr>
            <w:noProof/>
            <w:webHidden/>
          </w:rPr>
          <w:fldChar w:fldCharType="separate"/>
        </w:r>
        <w:r w:rsidR="00493065">
          <w:rPr>
            <w:noProof/>
            <w:webHidden/>
          </w:rPr>
          <w:t>13</w:t>
        </w:r>
        <w:r w:rsidR="00493065">
          <w:rPr>
            <w:noProof/>
            <w:webHidden/>
          </w:rPr>
          <w:fldChar w:fldCharType="end"/>
        </w:r>
      </w:hyperlink>
    </w:p>
    <w:p w14:paraId="142A8627" w14:textId="48ACFCCF"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45" w:history="1">
        <w:r w:rsidR="00493065" w:rsidRPr="00CC5CE6">
          <w:rPr>
            <w:rStyle w:val="Hyperkobling"/>
            <w:noProof/>
          </w:rPr>
          <w:t>6.3.2</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Begrensning i Leverandørens tilbakeholdsrett</w:t>
        </w:r>
        <w:r w:rsidR="00493065">
          <w:rPr>
            <w:noProof/>
            <w:webHidden/>
          </w:rPr>
          <w:tab/>
        </w:r>
        <w:r w:rsidR="00493065">
          <w:rPr>
            <w:noProof/>
            <w:webHidden/>
          </w:rPr>
          <w:fldChar w:fldCharType="begin"/>
        </w:r>
        <w:r w:rsidR="00493065">
          <w:rPr>
            <w:noProof/>
            <w:webHidden/>
          </w:rPr>
          <w:instrText xml:space="preserve"> PAGEREF _Toc128492545 \h </w:instrText>
        </w:r>
        <w:r w:rsidR="00493065">
          <w:rPr>
            <w:noProof/>
            <w:webHidden/>
          </w:rPr>
        </w:r>
        <w:r w:rsidR="00493065">
          <w:rPr>
            <w:noProof/>
            <w:webHidden/>
          </w:rPr>
          <w:fldChar w:fldCharType="separate"/>
        </w:r>
        <w:r w:rsidR="00493065">
          <w:rPr>
            <w:noProof/>
            <w:webHidden/>
          </w:rPr>
          <w:t>13</w:t>
        </w:r>
        <w:r w:rsidR="00493065">
          <w:rPr>
            <w:noProof/>
            <w:webHidden/>
          </w:rPr>
          <w:fldChar w:fldCharType="end"/>
        </w:r>
      </w:hyperlink>
    </w:p>
    <w:p w14:paraId="3E693FF0" w14:textId="4FE979B3"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46" w:history="1">
        <w:r w:rsidR="00493065" w:rsidRPr="00CC5CE6">
          <w:rPr>
            <w:rStyle w:val="Hyperkobling"/>
            <w:noProof/>
          </w:rPr>
          <w:t>6.3.3</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Betalingsmislighold</w:t>
        </w:r>
        <w:r w:rsidR="00493065">
          <w:rPr>
            <w:noProof/>
            <w:webHidden/>
          </w:rPr>
          <w:tab/>
        </w:r>
        <w:r w:rsidR="00493065">
          <w:rPr>
            <w:noProof/>
            <w:webHidden/>
          </w:rPr>
          <w:fldChar w:fldCharType="begin"/>
        </w:r>
        <w:r w:rsidR="00493065">
          <w:rPr>
            <w:noProof/>
            <w:webHidden/>
          </w:rPr>
          <w:instrText xml:space="preserve"> PAGEREF _Toc128492546 \h </w:instrText>
        </w:r>
        <w:r w:rsidR="00493065">
          <w:rPr>
            <w:noProof/>
            <w:webHidden/>
          </w:rPr>
        </w:r>
        <w:r w:rsidR="00493065">
          <w:rPr>
            <w:noProof/>
            <w:webHidden/>
          </w:rPr>
          <w:fldChar w:fldCharType="separate"/>
        </w:r>
        <w:r w:rsidR="00493065">
          <w:rPr>
            <w:noProof/>
            <w:webHidden/>
          </w:rPr>
          <w:t>13</w:t>
        </w:r>
        <w:r w:rsidR="00493065">
          <w:rPr>
            <w:noProof/>
            <w:webHidden/>
          </w:rPr>
          <w:fldChar w:fldCharType="end"/>
        </w:r>
      </w:hyperlink>
    </w:p>
    <w:p w14:paraId="66C6B5BF" w14:textId="0D2624F9"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47" w:history="1">
        <w:r w:rsidR="00493065" w:rsidRPr="00CC5CE6">
          <w:rPr>
            <w:rStyle w:val="Hyperkobling"/>
            <w:noProof/>
          </w:rPr>
          <w:t>6.3.4</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Heving</w:t>
        </w:r>
        <w:r w:rsidR="00493065">
          <w:rPr>
            <w:noProof/>
            <w:webHidden/>
          </w:rPr>
          <w:tab/>
        </w:r>
        <w:r w:rsidR="00493065">
          <w:rPr>
            <w:noProof/>
            <w:webHidden/>
          </w:rPr>
          <w:fldChar w:fldCharType="begin"/>
        </w:r>
        <w:r w:rsidR="00493065">
          <w:rPr>
            <w:noProof/>
            <w:webHidden/>
          </w:rPr>
          <w:instrText xml:space="preserve"> PAGEREF _Toc128492547 \h </w:instrText>
        </w:r>
        <w:r w:rsidR="00493065">
          <w:rPr>
            <w:noProof/>
            <w:webHidden/>
          </w:rPr>
        </w:r>
        <w:r w:rsidR="00493065">
          <w:rPr>
            <w:noProof/>
            <w:webHidden/>
          </w:rPr>
          <w:fldChar w:fldCharType="separate"/>
        </w:r>
        <w:r w:rsidR="00493065">
          <w:rPr>
            <w:noProof/>
            <w:webHidden/>
          </w:rPr>
          <w:t>14</w:t>
        </w:r>
        <w:r w:rsidR="00493065">
          <w:rPr>
            <w:noProof/>
            <w:webHidden/>
          </w:rPr>
          <w:fldChar w:fldCharType="end"/>
        </w:r>
      </w:hyperlink>
    </w:p>
    <w:p w14:paraId="70375F3D" w14:textId="474E4379" w:rsidR="00493065" w:rsidRDefault="00A859D9">
      <w:pPr>
        <w:pStyle w:val="INNH3"/>
        <w:tabs>
          <w:tab w:val="left" w:pos="1200"/>
          <w:tab w:val="right" w:leader="dot" w:pos="9060"/>
        </w:tabs>
        <w:rPr>
          <w:rFonts w:asciiTheme="minorHAnsi" w:eastAsiaTheme="minorEastAsia" w:hAnsiTheme="minorHAnsi" w:cstheme="minorBidi"/>
          <w:i w:val="0"/>
          <w:iCs w:val="0"/>
          <w:noProof/>
          <w:sz w:val="22"/>
          <w:szCs w:val="22"/>
          <w:lang w:eastAsia="zh-CN"/>
        </w:rPr>
      </w:pPr>
      <w:hyperlink w:anchor="_Toc128492548" w:history="1">
        <w:r w:rsidR="00493065" w:rsidRPr="00CC5CE6">
          <w:rPr>
            <w:rStyle w:val="Hyperkobling"/>
            <w:noProof/>
          </w:rPr>
          <w:t>6.3.5</w:t>
        </w:r>
        <w:r w:rsidR="00493065">
          <w:rPr>
            <w:rFonts w:asciiTheme="minorHAnsi" w:eastAsiaTheme="minorEastAsia" w:hAnsiTheme="minorHAnsi" w:cstheme="minorBidi"/>
            <w:i w:val="0"/>
            <w:iCs w:val="0"/>
            <w:noProof/>
            <w:sz w:val="22"/>
            <w:szCs w:val="22"/>
            <w:lang w:eastAsia="zh-CN"/>
          </w:rPr>
          <w:tab/>
        </w:r>
        <w:r w:rsidR="00493065" w:rsidRPr="00CC5CE6">
          <w:rPr>
            <w:rStyle w:val="Hyperkobling"/>
            <w:noProof/>
          </w:rPr>
          <w:t>Erstatning</w:t>
        </w:r>
        <w:r w:rsidR="00493065">
          <w:rPr>
            <w:noProof/>
            <w:webHidden/>
          </w:rPr>
          <w:tab/>
        </w:r>
        <w:r w:rsidR="00493065">
          <w:rPr>
            <w:noProof/>
            <w:webHidden/>
          </w:rPr>
          <w:fldChar w:fldCharType="begin"/>
        </w:r>
        <w:r w:rsidR="00493065">
          <w:rPr>
            <w:noProof/>
            <w:webHidden/>
          </w:rPr>
          <w:instrText xml:space="preserve"> PAGEREF _Toc128492548 \h </w:instrText>
        </w:r>
        <w:r w:rsidR="00493065">
          <w:rPr>
            <w:noProof/>
            <w:webHidden/>
          </w:rPr>
        </w:r>
        <w:r w:rsidR="00493065">
          <w:rPr>
            <w:noProof/>
            <w:webHidden/>
          </w:rPr>
          <w:fldChar w:fldCharType="separate"/>
        </w:r>
        <w:r w:rsidR="00493065">
          <w:rPr>
            <w:noProof/>
            <w:webHidden/>
          </w:rPr>
          <w:t>14</w:t>
        </w:r>
        <w:r w:rsidR="00493065">
          <w:rPr>
            <w:noProof/>
            <w:webHidden/>
          </w:rPr>
          <w:fldChar w:fldCharType="end"/>
        </w:r>
      </w:hyperlink>
    </w:p>
    <w:p w14:paraId="174D94DC" w14:textId="6C6ADAB1" w:rsidR="00493065" w:rsidRDefault="00A859D9">
      <w:pPr>
        <w:pStyle w:val="INNH1"/>
        <w:tabs>
          <w:tab w:val="left" w:pos="482"/>
          <w:tab w:val="right" w:leader="dot" w:pos="9060"/>
        </w:tabs>
        <w:rPr>
          <w:rFonts w:asciiTheme="minorHAnsi" w:eastAsiaTheme="minorEastAsia" w:hAnsiTheme="minorHAnsi" w:cstheme="minorBidi"/>
          <w:b w:val="0"/>
          <w:bCs w:val="0"/>
          <w:noProof/>
          <w:sz w:val="22"/>
          <w:szCs w:val="22"/>
          <w:lang w:eastAsia="zh-CN"/>
        </w:rPr>
      </w:pPr>
      <w:hyperlink w:anchor="_Toc128492549" w:history="1">
        <w:r w:rsidR="00493065" w:rsidRPr="00CC5CE6">
          <w:rPr>
            <w:rStyle w:val="Hyperkobling"/>
            <w:noProof/>
          </w:rPr>
          <w:t>7</w:t>
        </w:r>
        <w:r w:rsidR="00493065">
          <w:rPr>
            <w:rFonts w:asciiTheme="minorHAnsi" w:eastAsiaTheme="minorEastAsia" w:hAnsiTheme="minorHAnsi" w:cstheme="minorBidi"/>
            <w:b w:val="0"/>
            <w:bCs w:val="0"/>
            <w:noProof/>
            <w:sz w:val="22"/>
            <w:szCs w:val="22"/>
            <w:lang w:eastAsia="zh-CN"/>
          </w:rPr>
          <w:tab/>
        </w:r>
        <w:r w:rsidR="00493065" w:rsidRPr="00CC5CE6">
          <w:rPr>
            <w:rStyle w:val="Hyperkobling"/>
            <w:noProof/>
          </w:rPr>
          <w:t>Øvrige bestemmelser</w:t>
        </w:r>
        <w:r w:rsidR="00493065">
          <w:rPr>
            <w:noProof/>
            <w:webHidden/>
          </w:rPr>
          <w:tab/>
        </w:r>
        <w:r w:rsidR="00493065">
          <w:rPr>
            <w:noProof/>
            <w:webHidden/>
          </w:rPr>
          <w:fldChar w:fldCharType="begin"/>
        </w:r>
        <w:r w:rsidR="00493065">
          <w:rPr>
            <w:noProof/>
            <w:webHidden/>
          </w:rPr>
          <w:instrText xml:space="preserve"> PAGEREF _Toc128492549 \h </w:instrText>
        </w:r>
        <w:r w:rsidR="00493065">
          <w:rPr>
            <w:noProof/>
            <w:webHidden/>
          </w:rPr>
        </w:r>
        <w:r w:rsidR="00493065">
          <w:rPr>
            <w:noProof/>
            <w:webHidden/>
          </w:rPr>
          <w:fldChar w:fldCharType="separate"/>
        </w:r>
        <w:r w:rsidR="00493065">
          <w:rPr>
            <w:noProof/>
            <w:webHidden/>
          </w:rPr>
          <w:t>14</w:t>
        </w:r>
        <w:r w:rsidR="00493065">
          <w:rPr>
            <w:noProof/>
            <w:webHidden/>
          </w:rPr>
          <w:fldChar w:fldCharType="end"/>
        </w:r>
      </w:hyperlink>
    </w:p>
    <w:p w14:paraId="16546C67" w14:textId="2EF94830" w:rsidR="00493065" w:rsidRDefault="00A859D9">
      <w:pPr>
        <w:pStyle w:val="INNH2"/>
        <w:rPr>
          <w:rFonts w:asciiTheme="minorHAnsi" w:eastAsiaTheme="minorEastAsia" w:hAnsiTheme="minorHAnsi" w:cstheme="minorBidi"/>
          <w:sz w:val="22"/>
          <w:szCs w:val="22"/>
          <w:lang w:eastAsia="zh-CN"/>
        </w:rPr>
      </w:pPr>
      <w:hyperlink w:anchor="_Toc128492550" w:history="1">
        <w:r w:rsidR="00493065" w:rsidRPr="00CC5CE6">
          <w:rPr>
            <w:rStyle w:val="Hyperkobling"/>
          </w:rPr>
          <w:t>7.1</w:t>
        </w:r>
        <w:r w:rsidR="00493065">
          <w:rPr>
            <w:rFonts w:asciiTheme="minorHAnsi" w:eastAsiaTheme="minorEastAsia" w:hAnsiTheme="minorHAnsi" w:cstheme="minorBidi"/>
            <w:sz w:val="22"/>
            <w:szCs w:val="22"/>
            <w:lang w:eastAsia="zh-CN"/>
          </w:rPr>
          <w:tab/>
        </w:r>
        <w:r w:rsidR="00493065" w:rsidRPr="00CC5CE6">
          <w:rPr>
            <w:rStyle w:val="Hyperkobling"/>
          </w:rPr>
          <w:t>Forsikringer</w:t>
        </w:r>
        <w:r w:rsidR="00493065">
          <w:rPr>
            <w:webHidden/>
          </w:rPr>
          <w:tab/>
        </w:r>
        <w:r w:rsidR="00493065">
          <w:rPr>
            <w:webHidden/>
          </w:rPr>
          <w:fldChar w:fldCharType="begin"/>
        </w:r>
        <w:r w:rsidR="00493065">
          <w:rPr>
            <w:webHidden/>
          </w:rPr>
          <w:instrText xml:space="preserve"> PAGEREF _Toc128492550 \h </w:instrText>
        </w:r>
        <w:r w:rsidR="00493065">
          <w:rPr>
            <w:webHidden/>
          </w:rPr>
        </w:r>
        <w:r w:rsidR="00493065">
          <w:rPr>
            <w:webHidden/>
          </w:rPr>
          <w:fldChar w:fldCharType="separate"/>
        </w:r>
        <w:r w:rsidR="00493065">
          <w:rPr>
            <w:webHidden/>
          </w:rPr>
          <w:t>14</w:t>
        </w:r>
        <w:r w:rsidR="00493065">
          <w:rPr>
            <w:webHidden/>
          </w:rPr>
          <w:fldChar w:fldCharType="end"/>
        </w:r>
      </w:hyperlink>
    </w:p>
    <w:p w14:paraId="3FCF72E6" w14:textId="3EFB235E" w:rsidR="00493065" w:rsidRDefault="00A859D9">
      <w:pPr>
        <w:pStyle w:val="INNH2"/>
        <w:rPr>
          <w:rFonts w:asciiTheme="minorHAnsi" w:eastAsiaTheme="minorEastAsia" w:hAnsiTheme="minorHAnsi" w:cstheme="minorBidi"/>
          <w:sz w:val="22"/>
          <w:szCs w:val="22"/>
          <w:lang w:eastAsia="zh-CN"/>
        </w:rPr>
      </w:pPr>
      <w:hyperlink w:anchor="_Toc128492551" w:history="1">
        <w:r w:rsidR="00493065" w:rsidRPr="00CC5CE6">
          <w:rPr>
            <w:rStyle w:val="Hyperkobling"/>
          </w:rPr>
          <w:t>7.2</w:t>
        </w:r>
        <w:r w:rsidR="00493065">
          <w:rPr>
            <w:rFonts w:asciiTheme="minorHAnsi" w:eastAsiaTheme="minorEastAsia" w:hAnsiTheme="minorHAnsi" w:cstheme="minorBidi"/>
            <w:sz w:val="22"/>
            <w:szCs w:val="22"/>
            <w:lang w:eastAsia="zh-CN"/>
          </w:rPr>
          <w:tab/>
        </w:r>
        <w:r w:rsidR="00493065" w:rsidRPr="00CC5CE6">
          <w:rPr>
            <w:rStyle w:val="Hyperkobling"/>
          </w:rPr>
          <w:t>Overdragelse av rettigheter og plikter</w:t>
        </w:r>
        <w:r w:rsidR="00493065">
          <w:rPr>
            <w:webHidden/>
          </w:rPr>
          <w:tab/>
        </w:r>
        <w:r w:rsidR="00493065">
          <w:rPr>
            <w:webHidden/>
          </w:rPr>
          <w:fldChar w:fldCharType="begin"/>
        </w:r>
        <w:r w:rsidR="00493065">
          <w:rPr>
            <w:webHidden/>
          </w:rPr>
          <w:instrText xml:space="preserve"> PAGEREF _Toc128492551 \h </w:instrText>
        </w:r>
        <w:r w:rsidR="00493065">
          <w:rPr>
            <w:webHidden/>
          </w:rPr>
        </w:r>
        <w:r w:rsidR="00493065">
          <w:rPr>
            <w:webHidden/>
          </w:rPr>
          <w:fldChar w:fldCharType="separate"/>
        </w:r>
        <w:r w:rsidR="00493065">
          <w:rPr>
            <w:webHidden/>
          </w:rPr>
          <w:t>14</w:t>
        </w:r>
        <w:r w:rsidR="00493065">
          <w:rPr>
            <w:webHidden/>
          </w:rPr>
          <w:fldChar w:fldCharType="end"/>
        </w:r>
      </w:hyperlink>
    </w:p>
    <w:p w14:paraId="1477C656" w14:textId="4157A938" w:rsidR="00493065" w:rsidRDefault="00A859D9">
      <w:pPr>
        <w:pStyle w:val="INNH2"/>
        <w:rPr>
          <w:rFonts w:asciiTheme="minorHAnsi" w:eastAsiaTheme="minorEastAsia" w:hAnsiTheme="minorHAnsi" w:cstheme="minorBidi"/>
          <w:sz w:val="22"/>
          <w:szCs w:val="22"/>
          <w:lang w:eastAsia="zh-CN"/>
        </w:rPr>
      </w:pPr>
      <w:hyperlink w:anchor="_Toc128492552" w:history="1">
        <w:r w:rsidR="00493065" w:rsidRPr="00CC5CE6">
          <w:rPr>
            <w:rStyle w:val="Hyperkobling"/>
          </w:rPr>
          <w:t>7.3</w:t>
        </w:r>
        <w:r w:rsidR="00493065">
          <w:rPr>
            <w:rFonts w:asciiTheme="minorHAnsi" w:eastAsiaTheme="minorEastAsia" w:hAnsiTheme="minorHAnsi" w:cstheme="minorBidi"/>
            <w:sz w:val="22"/>
            <w:szCs w:val="22"/>
            <w:lang w:eastAsia="zh-CN"/>
          </w:rPr>
          <w:tab/>
        </w:r>
        <w:r w:rsidR="00493065" w:rsidRPr="00CC5CE6">
          <w:rPr>
            <w:rStyle w:val="Hyperkobling"/>
          </w:rPr>
          <w:t>Konkurs, akkord e. l.</w:t>
        </w:r>
        <w:r w:rsidR="00493065">
          <w:rPr>
            <w:webHidden/>
          </w:rPr>
          <w:tab/>
        </w:r>
        <w:r w:rsidR="00493065">
          <w:rPr>
            <w:webHidden/>
          </w:rPr>
          <w:fldChar w:fldCharType="begin"/>
        </w:r>
        <w:r w:rsidR="00493065">
          <w:rPr>
            <w:webHidden/>
          </w:rPr>
          <w:instrText xml:space="preserve"> PAGEREF _Toc128492552 \h </w:instrText>
        </w:r>
        <w:r w:rsidR="00493065">
          <w:rPr>
            <w:webHidden/>
          </w:rPr>
        </w:r>
        <w:r w:rsidR="00493065">
          <w:rPr>
            <w:webHidden/>
          </w:rPr>
          <w:fldChar w:fldCharType="separate"/>
        </w:r>
        <w:r w:rsidR="00493065">
          <w:rPr>
            <w:webHidden/>
          </w:rPr>
          <w:t>14</w:t>
        </w:r>
        <w:r w:rsidR="00493065">
          <w:rPr>
            <w:webHidden/>
          </w:rPr>
          <w:fldChar w:fldCharType="end"/>
        </w:r>
      </w:hyperlink>
    </w:p>
    <w:p w14:paraId="5200907B" w14:textId="2DD5F008" w:rsidR="00493065" w:rsidRDefault="00A859D9">
      <w:pPr>
        <w:pStyle w:val="INNH2"/>
        <w:rPr>
          <w:rFonts w:asciiTheme="minorHAnsi" w:eastAsiaTheme="minorEastAsia" w:hAnsiTheme="minorHAnsi" w:cstheme="minorBidi"/>
          <w:sz w:val="22"/>
          <w:szCs w:val="22"/>
          <w:lang w:eastAsia="zh-CN"/>
        </w:rPr>
      </w:pPr>
      <w:hyperlink w:anchor="_Toc128492553" w:history="1">
        <w:r w:rsidR="00493065" w:rsidRPr="00CC5CE6">
          <w:rPr>
            <w:rStyle w:val="Hyperkobling"/>
          </w:rPr>
          <w:t>7.4</w:t>
        </w:r>
        <w:r w:rsidR="00493065">
          <w:rPr>
            <w:rFonts w:asciiTheme="minorHAnsi" w:eastAsiaTheme="minorEastAsia" w:hAnsiTheme="minorHAnsi" w:cstheme="minorBidi"/>
            <w:sz w:val="22"/>
            <w:szCs w:val="22"/>
            <w:lang w:eastAsia="zh-CN"/>
          </w:rPr>
          <w:tab/>
        </w:r>
        <w:r w:rsidR="00493065" w:rsidRPr="00CC5CE6">
          <w:rPr>
            <w:rStyle w:val="Hyperkobling"/>
          </w:rPr>
          <w:t>Force majeure</w:t>
        </w:r>
        <w:r w:rsidR="00493065">
          <w:rPr>
            <w:webHidden/>
          </w:rPr>
          <w:tab/>
        </w:r>
        <w:r w:rsidR="00493065">
          <w:rPr>
            <w:webHidden/>
          </w:rPr>
          <w:fldChar w:fldCharType="begin"/>
        </w:r>
        <w:r w:rsidR="00493065">
          <w:rPr>
            <w:webHidden/>
          </w:rPr>
          <w:instrText xml:space="preserve"> PAGEREF _Toc128492553 \h </w:instrText>
        </w:r>
        <w:r w:rsidR="00493065">
          <w:rPr>
            <w:webHidden/>
          </w:rPr>
        </w:r>
        <w:r w:rsidR="00493065">
          <w:rPr>
            <w:webHidden/>
          </w:rPr>
          <w:fldChar w:fldCharType="separate"/>
        </w:r>
        <w:r w:rsidR="00493065">
          <w:rPr>
            <w:webHidden/>
          </w:rPr>
          <w:t>15</w:t>
        </w:r>
        <w:r w:rsidR="00493065">
          <w:rPr>
            <w:webHidden/>
          </w:rPr>
          <w:fldChar w:fldCharType="end"/>
        </w:r>
      </w:hyperlink>
    </w:p>
    <w:p w14:paraId="7AB3A435" w14:textId="5E082E0B" w:rsidR="00493065" w:rsidRDefault="00A859D9">
      <w:pPr>
        <w:pStyle w:val="INNH1"/>
        <w:tabs>
          <w:tab w:val="left" w:pos="482"/>
          <w:tab w:val="right" w:leader="dot" w:pos="9060"/>
        </w:tabs>
        <w:rPr>
          <w:rFonts w:asciiTheme="minorHAnsi" w:eastAsiaTheme="minorEastAsia" w:hAnsiTheme="minorHAnsi" w:cstheme="minorBidi"/>
          <w:b w:val="0"/>
          <w:bCs w:val="0"/>
          <w:noProof/>
          <w:sz w:val="22"/>
          <w:szCs w:val="22"/>
          <w:lang w:eastAsia="zh-CN"/>
        </w:rPr>
      </w:pPr>
      <w:hyperlink w:anchor="_Toc128492554" w:history="1">
        <w:r w:rsidR="00493065" w:rsidRPr="00CC5CE6">
          <w:rPr>
            <w:rStyle w:val="Hyperkobling"/>
            <w:noProof/>
          </w:rPr>
          <w:t>8</w:t>
        </w:r>
        <w:r w:rsidR="00493065">
          <w:rPr>
            <w:rFonts w:asciiTheme="minorHAnsi" w:eastAsiaTheme="minorEastAsia" w:hAnsiTheme="minorHAnsi" w:cstheme="minorBidi"/>
            <w:b w:val="0"/>
            <w:bCs w:val="0"/>
            <w:noProof/>
            <w:sz w:val="22"/>
            <w:szCs w:val="22"/>
            <w:lang w:eastAsia="zh-CN"/>
          </w:rPr>
          <w:tab/>
        </w:r>
        <w:r w:rsidR="00493065" w:rsidRPr="00CC5CE6">
          <w:rPr>
            <w:rStyle w:val="Hyperkobling"/>
            <w:noProof/>
          </w:rPr>
          <w:t>Tvister</w:t>
        </w:r>
        <w:r w:rsidR="00493065">
          <w:rPr>
            <w:noProof/>
            <w:webHidden/>
          </w:rPr>
          <w:tab/>
        </w:r>
        <w:r w:rsidR="00493065">
          <w:rPr>
            <w:noProof/>
            <w:webHidden/>
          </w:rPr>
          <w:fldChar w:fldCharType="begin"/>
        </w:r>
        <w:r w:rsidR="00493065">
          <w:rPr>
            <w:noProof/>
            <w:webHidden/>
          </w:rPr>
          <w:instrText xml:space="preserve"> PAGEREF _Toc128492554 \h </w:instrText>
        </w:r>
        <w:r w:rsidR="00493065">
          <w:rPr>
            <w:noProof/>
            <w:webHidden/>
          </w:rPr>
        </w:r>
        <w:r w:rsidR="00493065">
          <w:rPr>
            <w:noProof/>
            <w:webHidden/>
          </w:rPr>
          <w:fldChar w:fldCharType="separate"/>
        </w:r>
        <w:r w:rsidR="00493065">
          <w:rPr>
            <w:noProof/>
            <w:webHidden/>
          </w:rPr>
          <w:t>15</w:t>
        </w:r>
        <w:r w:rsidR="00493065">
          <w:rPr>
            <w:noProof/>
            <w:webHidden/>
          </w:rPr>
          <w:fldChar w:fldCharType="end"/>
        </w:r>
      </w:hyperlink>
    </w:p>
    <w:p w14:paraId="58AF8A2D" w14:textId="5D9C4FDE" w:rsidR="00493065" w:rsidRDefault="00A859D9">
      <w:pPr>
        <w:pStyle w:val="INNH2"/>
        <w:rPr>
          <w:rFonts w:asciiTheme="minorHAnsi" w:eastAsiaTheme="minorEastAsia" w:hAnsiTheme="minorHAnsi" w:cstheme="minorBidi"/>
          <w:sz w:val="22"/>
          <w:szCs w:val="22"/>
          <w:lang w:eastAsia="zh-CN"/>
        </w:rPr>
      </w:pPr>
      <w:hyperlink w:anchor="_Toc128492555" w:history="1">
        <w:r w:rsidR="00493065" w:rsidRPr="00CC5CE6">
          <w:rPr>
            <w:rStyle w:val="Hyperkobling"/>
          </w:rPr>
          <w:t>8.1</w:t>
        </w:r>
        <w:r w:rsidR="00493065">
          <w:rPr>
            <w:rFonts w:asciiTheme="minorHAnsi" w:eastAsiaTheme="minorEastAsia" w:hAnsiTheme="minorHAnsi" w:cstheme="minorBidi"/>
            <w:sz w:val="22"/>
            <w:szCs w:val="22"/>
            <w:lang w:eastAsia="zh-CN"/>
          </w:rPr>
          <w:tab/>
        </w:r>
        <w:r w:rsidR="00493065" w:rsidRPr="00CC5CE6">
          <w:rPr>
            <w:rStyle w:val="Hyperkobling"/>
          </w:rPr>
          <w:t>Rettsvalg</w:t>
        </w:r>
        <w:r w:rsidR="00493065">
          <w:rPr>
            <w:webHidden/>
          </w:rPr>
          <w:tab/>
        </w:r>
        <w:r w:rsidR="00493065">
          <w:rPr>
            <w:webHidden/>
          </w:rPr>
          <w:fldChar w:fldCharType="begin"/>
        </w:r>
        <w:r w:rsidR="00493065">
          <w:rPr>
            <w:webHidden/>
          </w:rPr>
          <w:instrText xml:space="preserve"> PAGEREF _Toc128492555 \h </w:instrText>
        </w:r>
        <w:r w:rsidR="00493065">
          <w:rPr>
            <w:webHidden/>
          </w:rPr>
        </w:r>
        <w:r w:rsidR="00493065">
          <w:rPr>
            <w:webHidden/>
          </w:rPr>
          <w:fldChar w:fldCharType="separate"/>
        </w:r>
        <w:r w:rsidR="00493065">
          <w:rPr>
            <w:webHidden/>
          </w:rPr>
          <w:t>15</w:t>
        </w:r>
        <w:r w:rsidR="00493065">
          <w:rPr>
            <w:webHidden/>
          </w:rPr>
          <w:fldChar w:fldCharType="end"/>
        </w:r>
      </w:hyperlink>
    </w:p>
    <w:p w14:paraId="6154C32D" w14:textId="1F3AB3D5" w:rsidR="00493065" w:rsidRDefault="00A859D9">
      <w:pPr>
        <w:pStyle w:val="INNH2"/>
        <w:rPr>
          <w:rFonts w:asciiTheme="minorHAnsi" w:eastAsiaTheme="minorEastAsia" w:hAnsiTheme="minorHAnsi" w:cstheme="minorBidi"/>
          <w:sz w:val="22"/>
          <w:szCs w:val="22"/>
          <w:lang w:eastAsia="zh-CN"/>
        </w:rPr>
      </w:pPr>
      <w:hyperlink w:anchor="_Toc128492556" w:history="1">
        <w:r w:rsidR="00493065" w:rsidRPr="00CC5CE6">
          <w:rPr>
            <w:rStyle w:val="Hyperkobling"/>
          </w:rPr>
          <w:t>8.2</w:t>
        </w:r>
        <w:r w:rsidR="00493065">
          <w:rPr>
            <w:rFonts w:asciiTheme="minorHAnsi" w:eastAsiaTheme="minorEastAsia" w:hAnsiTheme="minorHAnsi" w:cstheme="minorBidi"/>
            <w:sz w:val="22"/>
            <w:szCs w:val="22"/>
            <w:lang w:eastAsia="zh-CN"/>
          </w:rPr>
          <w:tab/>
        </w:r>
        <w:r w:rsidR="00493065" w:rsidRPr="00CC5CE6">
          <w:rPr>
            <w:rStyle w:val="Hyperkobling"/>
          </w:rPr>
          <w:t>Forhandlinger</w:t>
        </w:r>
        <w:r w:rsidR="00493065">
          <w:rPr>
            <w:webHidden/>
          </w:rPr>
          <w:tab/>
        </w:r>
        <w:r w:rsidR="00493065">
          <w:rPr>
            <w:webHidden/>
          </w:rPr>
          <w:fldChar w:fldCharType="begin"/>
        </w:r>
        <w:r w:rsidR="00493065">
          <w:rPr>
            <w:webHidden/>
          </w:rPr>
          <w:instrText xml:space="preserve"> PAGEREF _Toc128492556 \h </w:instrText>
        </w:r>
        <w:r w:rsidR="00493065">
          <w:rPr>
            <w:webHidden/>
          </w:rPr>
        </w:r>
        <w:r w:rsidR="00493065">
          <w:rPr>
            <w:webHidden/>
          </w:rPr>
          <w:fldChar w:fldCharType="separate"/>
        </w:r>
        <w:r w:rsidR="00493065">
          <w:rPr>
            <w:webHidden/>
          </w:rPr>
          <w:t>15</w:t>
        </w:r>
        <w:r w:rsidR="00493065">
          <w:rPr>
            <w:webHidden/>
          </w:rPr>
          <w:fldChar w:fldCharType="end"/>
        </w:r>
      </w:hyperlink>
    </w:p>
    <w:p w14:paraId="0BD08598" w14:textId="40A4EDC6" w:rsidR="00493065" w:rsidRDefault="00A859D9">
      <w:pPr>
        <w:pStyle w:val="INNH2"/>
        <w:rPr>
          <w:rFonts w:asciiTheme="minorHAnsi" w:eastAsiaTheme="minorEastAsia" w:hAnsiTheme="minorHAnsi" w:cstheme="minorBidi"/>
          <w:sz w:val="22"/>
          <w:szCs w:val="22"/>
          <w:lang w:eastAsia="zh-CN"/>
        </w:rPr>
      </w:pPr>
      <w:hyperlink w:anchor="_Toc128492557" w:history="1">
        <w:r w:rsidR="00493065" w:rsidRPr="00CC5CE6">
          <w:rPr>
            <w:rStyle w:val="Hyperkobling"/>
          </w:rPr>
          <w:t>8.3</w:t>
        </w:r>
        <w:r w:rsidR="00493065">
          <w:rPr>
            <w:rFonts w:asciiTheme="minorHAnsi" w:eastAsiaTheme="minorEastAsia" w:hAnsiTheme="minorHAnsi" w:cstheme="minorBidi"/>
            <w:sz w:val="22"/>
            <w:szCs w:val="22"/>
            <w:lang w:eastAsia="zh-CN"/>
          </w:rPr>
          <w:tab/>
        </w:r>
        <w:r w:rsidR="00493065" w:rsidRPr="00CC5CE6">
          <w:rPr>
            <w:rStyle w:val="Hyperkobling"/>
          </w:rPr>
          <w:t>Mekling</w:t>
        </w:r>
        <w:r w:rsidR="00493065">
          <w:rPr>
            <w:webHidden/>
          </w:rPr>
          <w:tab/>
        </w:r>
        <w:r w:rsidR="00493065">
          <w:rPr>
            <w:webHidden/>
          </w:rPr>
          <w:fldChar w:fldCharType="begin"/>
        </w:r>
        <w:r w:rsidR="00493065">
          <w:rPr>
            <w:webHidden/>
          </w:rPr>
          <w:instrText xml:space="preserve"> PAGEREF _Toc128492557 \h </w:instrText>
        </w:r>
        <w:r w:rsidR="00493065">
          <w:rPr>
            <w:webHidden/>
          </w:rPr>
        </w:r>
        <w:r w:rsidR="00493065">
          <w:rPr>
            <w:webHidden/>
          </w:rPr>
          <w:fldChar w:fldCharType="separate"/>
        </w:r>
        <w:r w:rsidR="00493065">
          <w:rPr>
            <w:webHidden/>
          </w:rPr>
          <w:t>15</w:t>
        </w:r>
        <w:r w:rsidR="00493065">
          <w:rPr>
            <w:webHidden/>
          </w:rPr>
          <w:fldChar w:fldCharType="end"/>
        </w:r>
      </w:hyperlink>
    </w:p>
    <w:p w14:paraId="59A1CF71" w14:textId="6CCB8E2D" w:rsidR="00493065" w:rsidRDefault="00A859D9">
      <w:pPr>
        <w:pStyle w:val="INNH2"/>
        <w:rPr>
          <w:rFonts w:asciiTheme="minorHAnsi" w:eastAsiaTheme="minorEastAsia" w:hAnsiTheme="minorHAnsi" w:cstheme="minorBidi"/>
          <w:sz w:val="22"/>
          <w:szCs w:val="22"/>
          <w:lang w:eastAsia="zh-CN"/>
        </w:rPr>
      </w:pPr>
      <w:hyperlink w:anchor="_Toc128492558" w:history="1">
        <w:r w:rsidR="00493065" w:rsidRPr="00CC5CE6">
          <w:rPr>
            <w:rStyle w:val="Hyperkobling"/>
          </w:rPr>
          <w:t>8.4</w:t>
        </w:r>
        <w:r w:rsidR="00493065">
          <w:rPr>
            <w:rFonts w:asciiTheme="minorHAnsi" w:eastAsiaTheme="minorEastAsia" w:hAnsiTheme="minorHAnsi" w:cstheme="minorBidi"/>
            <w:sz w:val="22"/>
            <w:szCs w:val="22"/>
            <w:lang w:eastAsia="zh-CN"/>
          </w:rPr>
          <w:tab/>
        </w:r>
        <w:r w:rsidR="00493065" w:rsidRPr="00CC5CE6">
          <w:rPr>
            <w:rStyle w:val="Hyperkobling"/>
          </w:rPr>
          <w:t>Domstolsbehandling</w:t>
        </w:r>
        <w:r w:rsidR="00493065">
          <w:rPr>
            <w:webHidden/>
          </w:rPr>
          <w:tab/>
        </w:r>
        <w:r w:rsidR="00493065">
          <w:rPr>
            <w:webHidden/>
          </w:rPr>
          <w:fldChar w:fldCharType="begin"/>
        </w:r>
        <w:r w:rsidR="00493065">
          <w:rPr>
            <w:webHidden/>
          </w:rPr>
          <w:instrText xml:space="preserve"> PAGEREF _Toc128492558 \h </w:instrText>
        </w:r>
        <w:r w:rsidR="00493065">
          <w:rPr>
            <w:webHidden/>
          </w:rPr>
        </w:r>
        <w:r w:rsidR="00493065">
          <w:rPr>
            <w:webHidden/>
          </w:rPr>
          <w:fldChar w:fldCharType="separate"/>
        </w:r>
        <w:r w:rsidR="00493065">
          <w:rPr>
            <w:webHidden/>
          </w:rPr>
          <w:t>15</w:t>
        </w:r>
        <w:r w:rsidR="00493065">
          <w:rPr>
            <w:webHidden/>
          </w:rPr>
          <w:fldChar w:fldCharType="end"/>
        </w:r>
      </w:hyperlink>
    </w:p>
    <w:p w14:paraId="49F53C3B" w14:textId="2F9FF6DF" w:rsidR="00086273" w:rsidRDefault="009C0B30">
      <w:r>
        <w:fldChar w:fldCharType="end"/>
      </w:r>
    </w:p>
    <w:p w14:paraId="601481C4" w14:textId="77777777" w:rsidR="00086273" w:rsidRDefault="009C0B30">
      <w:pPr>
        <w:pStyle w:val="Overskrift1"/>
      </w:pPr>
      <w:r>
        <w:br w:type="page"/>
      </w:r>
      <w:bookmarkStart w:id="0" w:name="_Toc128492495"/>
      <w:r>
        <w:lastRenderedPageBreak/>
        <w:t>Alminnelige bestemmelser</w:t>
      </w:r>
      <w:bookmarkEnd w:id="0"/>
    </w:p>
    <w:p w14:paraId="0DC33058" w14:textId="77777777" w:rsidR="00086273" w:rsidRDefault="009C0B30">
      <w:pPr>
        <w:pStyle w:val="Overskrift2"/>
      </w:pPr>
      <w:bookmarkStart w:id="1" w:name="_Toc153878837"/>
      <w:bookmarkStart w:id="2" w:name="_Toc128492496"/>
      <w:r>
        <w:t>Avtalens innhold</w:t>
      </w:r>
      <w:bookmarkEnd w:id="1"/>
      <w:bookmarkEnd w:id="2"/>
    </w:p>
    <w:p w14:paraId="14226847" w14:textId="77777777" w:rsidR="00086273" w:rsidRDefault="009C0B30">
      <w:pPr>
        <w:tabs>
          <w:tab w:val="left" w:pos="-1701"/>
          <w:tab w:val="left" w:pos="-720"/>
        </w:tabs>
      </w:pPr>
      <w:r>
        <w:t xml:space="preserve">Denne avtale (heretter Avtale) er en Avtale om kjøp av </w:t>
      </w:r>
      <w:r>
        <w:rPr>
          <w:i/>
        </w:rPr>
        <w:t>[</w:t>
      </w:r>
      <w:r>
        <w:rPr>
          <w:i/>
          <w:highlight w:val="yellow"/>
        </w:rPr>
        <w:t>tjeneste</w:t>
      </w:r>
      <w:r>
        <w:t>].</w:t>
      </w:r>
    </w:p>
    <w:p w14:paraId="07072A23" w14:textId="77777777" w:rsidR="00086273" w:rsidRDefault="00086273">
      <w:pPr>
        <w:tabs>
          <w:tab w:val="left" w:pos="-1701"/>
          <w:tab w:val="left" w:pos="-720"/>
        </w:tabs>
      </w:pPr>
    </w:p>
    <w:p w14:paraId="38E838FD" w14:textId="77777777" w:rsidR="00086273" w:rsidRDefault="009C0B30">
      <w:pPr>
        <w:autoSpaceDE w:val="0"/>
        <w:autoSpaceDN w:val="0"/>
        <w:adjustRightInd w:val="0"/>
      </w:pPr>
      <w:r>
        <w:t xml:space="preserve">Avtalen består av den generelle avtaleteksten og bilag. Innholdet i de tjenester som skal leveres etter denne Avtalen, er nærmere spesifisert i </w:t>
      </w:r>
      <w:r w:rsidRPr="0004791A">
        <w:rPr>
          <w:highlight w:val="yellow"/>
        </w:rPr>
        <w:t>Bilag 1 og Bilag 2</w:t>
      </w:r>
      <w:r>
        <w:t>.</w:t>
      </w:r>
    </w:p>
    <w:p w14:paraId="3FDF0532" w14:textId="77777777" w:rsidR="00086273" w:rsidRDefault="00086273">
      <w:pPr>
        <w:autoSpaceDE w:val="0"/>
        <w:autoSpaceDN w:val="0"/>
        <w:adjustRightInd w:val="0"/>
      </w:pPr>
    </w:p>
    <w:p w14:paraId="69D72D59" w14:textId="77777777" w:rsidR="00086273" w:rsidRDefault="009C0B30">
      <w:r>
        <w:t>I tillegg vil føglende dokumenter gjelde i denne rekkefølge dersom forholdene ikke er dekket av de offisielle kontraktsdokumentene i listen over:</w:t>
      </w:r>
    </w:p>
    <w:p w14:paraId="7EF39588" w14:textId="77777777" w:rsidR="00086273" w:rsidRDefault="009C0B30">
      <w:pPr>
        <w:pStyle w:val="Listeavsnitt"/>
        <w:numPr>
          <w:ilvl w:val="0"/>
          <w:numId w:val="2"/>
        </w:numPr>
        <w:rPr>
          <w:szCs w:val="24"/>
        </w:rPr>
      </w:pPr>
      <w:r>
        <w:rPr>
          <w:szCs w:val="24"/>
        </w:rPr>
        <w:t>Andre relevante konkurransedokumenter</w:t>
      </w:r>
    </w:p>
    <w:p w14:paraId="61BC7951" w14:textId="77777777" w:rsidR="00086273" w:rsidRDefault="009C0B30">
      <w:pPr>
        <w:pStyle w:val="Listeavsnitt"/>
        <w:numPr>
          <w:ilvl w:val="0"/>
          <w:numId w:val="2"/>
        </w:numPr>
        <w:rPr>
          <w:szCs w:val="24"/>
        </w:rPr>
      </w:pPr>
      <w:r>
        <w:rPr>
          <w:szCs w:val="24"/>
        </w:rPr>
        <w:t xml:space="preserve">Andre relevante tilbudsdokumenter </w:t>
      </w:r>
    </w:p>
    <w:p w14:paraId="1686FC75" w14:textId="77777777" w:rsidR="00086273" w:rsidRDefault="00086273">
      <w:pPr>
        <w:autoSpaceDE w:val="0"/>
        <w:autoSpaceDN w:val="0"/>
        <w:adjustRightInd w:val="0"/>
      </w:pPr>
    </w:p>
    <w:p w14:paraId="538FDAC9" w14:textId="77777777" w:rsidR="00086273" w:rsidRDefault="009C0B30">
      <w:pPr>
        <w:autoSpaceDE w:val="0"/>
        <w:autoSpaceDN w:val="0"/>
        <w:adjustRightInd w:val="0"/>
      </w:pPr>
      <w:r>
        <w:t>Følgende bilag er en del av Avtalen:</w:t>
      </w:r>
    </w:p>
    <w:p w14:paraId="50C93965" w14:textId="77777777" w:rsidR="00086273" w:rsidRDefault="00086273">
      <w:pPr>
        <w:autoSpaceDE w:val="0"/>
        <w:autoSpaceDN w:val="0"/>
        <w:adjustRightInd w:val="0"/>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086273" w14:paraId="743205E4" w14:textId="77777777">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left w:w="138" w:type="dxa"/>
              <w:bottom w:w="57" w:type="dxa"/>
              <w:right w:w="138" w:type="dxa"/>
            </w:tcMar>
            <w:vAlign w:val="center"/>
          </w:tcPr>
          <w:p w14:paraId="52ABB281" w14:textId="77777777" w:rsidR="00086273" w:rsidRDefault="009C0B30">
            <w:pPr>
              <w:rPr>
                <w:b/>
                <w:bCs/>
              </w:rPr>
            </w:pPr>
            <w:r>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left w:w="138" w:type="dxa"/>
              <w:bottom w:w="57" w:type="dxa"/>
              <w:right w:w="138" w:type="dxa"/>
            </w:tcMar>
            <w:vAlign w:val="center"/>
          </w:tcPr>
          <w:p w14:paraId="1FEBDE66" w14:textId="77777777" w:rsidR="00086273" w:rsidRDefault="009C0B30">
            <w:pPr>
              <w:jc w:val="center"/>
              <w:rPr>
                <w:b/>
                <w:bCs/>
              </w:rPr>
            </w:pPr>
            <w:r>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left w:w="138" w:type="dxa"/>
              <w:bottom w:w="57" w:type="dxa"/>
              <w:right w:w="138" w:type="dxa"/>
            </w:tcMar>
            <w:vAlign w:val="center"/>
          </w:tcPr>
          <w:p w14:paraId="36BFB93C" w14:textId="77777777" w:rsidR="00086273" w:rsidRDefault="009C0B30">
            <w:pPr>
              <w:jc w:val="center"/>
              <w:rPr>
                <w:b/>
                <w:bCs/>
              </w:rPr>
            </w:pPr>
            <w:r>
              <w:rPr>
                <w:b/>
                <w:bCs/>
              </w:rPr>
              <w:t>Nei</w:t>
            </w:r>
          </w:p>
        </w:tc>
      </w:tr>
      <w:tr w:rsidR="00086273" w14:paraId="799A7D8F"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3E18E687" w14:textId="77777777" w:rsidR="00086273" w:rsidRDefault="009C0B30">
            <w:r>
              <w:t>Bilag 1</w:t>
            </w:r>
            <w:r>
              <w:rPr>
                <w:iCs/>
              </w:rPr>
              <w:t>:</w:t>
            </w:r>
            <w:r>
              <w:t xml:space="preserve"> Konkurransegrunnlag, tilbudsforespørsel eller bestilling</w:t>
            </w: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5C5095B1" w14:textId="77777777" w:rsidR="00086273" w:rsidRDefault="00086273">
            <w:pPr>
              <w:jc w:val="center"/>
              <w:rPr>
                <w:rFonts w:ascii="Sans" w:eastAsia="Sans" w:hAnsi="Sans"/>
              </w:rPr>
            </w:pP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1A8BA08A" w14:textId="77777777" w:rsidR="00086273" w:rsidRDefault="00086273">
            <w:pPr>
              <w:jc w:val="center"/>
              <w:rPr>
                <w:rFonts w:ascii="Sans" w:eastAsia="Sans" w:hAnsi="Sans"/>
              </w:rPr>
            </w:pPr>
          </w:p>
        </w:tc>
      </w:tr>
      <w:tr w:rsidR="00086273" w14:paraId="4D307522"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36CFD654" w14:textId="458C50A0" w:rsidR="00086273" w:rsidRDefault="009C0B30">
            <w:r>
              <w:t>Bilag 2: Leverandørens løsningsbes</w:t>
            </w:r>
            <w:r w:rsidR="00DD0297">
              <w:t>varelse</w:t>
            </w: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5E5E2643" w14:textId="77777777" w:rsidR="00086273" w:rsidRDefault="00086273">
            <w:pPr>
              <w:jc w:val="center"/>
              <w:rPr>
                <w:rFonts w:ascii="Sans" w:eastAsia="Sans" w:hAnsi="Sans"/>
              </w:rPr>
            </w:pP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5CEEB8B2" w14:textId="77777777" w:rsidR="00086273" w:rsidRDefault="00086273">
            <w:pPr>
              <w:jc w:val="center"/>
              <w:rPr>
                <w:rFonts w:ascii="Sans" w:eastAsia="Sans" w:hAnsi="Sans"/>
              </w:rPr>
            </w:pPr>
          </w:p>
        </w:tc>
      </w:tr>
      <w:tr w:rsidR="00086273" w14:paraId="15356E74"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570A657A" w14:textId="77777777" w:rsidR="00086273" w:rsidRDefault="009C0B30">
            <w:r>
              <w:t>Bilag 3: Priser og betalingsbetingelser</w:t>
            </w: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44E3E824" w14:textId="77777777" w:rsidR="00086273" w:rsidRDefault="00086273">
            <w:pPr>
              <w:jc w:val="center"/>
              <w:rPr>
                <w:rFonts w:ascii="Sans" w:eastAsia="Sans" w:hAnsi="Sans"/>
              </w:rPr>
            </w:pP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764D795A" w14:textId="77777777" w:rsidR="00086273" w:rsidRDefault="00086273">
            <w:pPr>
              <w:jc w:val="center"/>
              <w:rPr>
                <w:rFonts w:ascii="Sans" w:eastAsia="Sans" w:hAnsi="Sans"/>
              </w:rPr>
            </w:pPr>
          </w:p>
        </w:tc>
      </w:tr>
      <w:tr w:rsidR="00086273" w14:paraId="03EF72B4"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3DDB1C40" w14:textId="13F29F2B" w:rsidR="00086273" w:rsidRDefault="009C0B30">
            <w:r>
              <w:t>Bilag 4: A</w:t>
            </w:r>
            <w:r w:rsidR="00636D8B">
              <w:t>vtale om elektronisk samhandling</w:t>
            </w:r>
            <w:r w:rsidR="00D612DB">
              <w:t xml:space="preserve"> </w:t>
            </w: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19D7A15D" w14:textId="77777777" w:rsidR="00086273" w:rsidRDefault="00086273">
            <w:pPr>
              <w:jc w:val="center"/>
              <w:rPr>
                <w:rFonts w:ascii="Sans" w:eastAsia="Sans" w:hAnsi="Sans"/>
              </w:rPr>
            </w:pP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005625A9" w14:textId="77777777" w:rsidR="00086273" w:rsidRDefault="00086273">
            <w:pPr>
              <w:jc w:val="center"/>
              <w:rPr>
                <w:rFonts w:ascii="Sans" w:eastAsia="Sans" w:hAnsi="Sans"/>
              </w:rPr>
            </w:pPr>
          </w:p>
        </w:tc>
      </w:tr>
      <w:tr w:rsidR="007A0F60" w14:paraId="72D09245"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48F2838E" w14:textId="3AFFF3A1" w:rsidR="007A0F60" w:rsidRDefault="007A0F60">
            <w:r>
              <w:t xml:space="preserve">Bilag </w:t>
            </w:r>
            <w:r w:rsidR="009F4BA1">
              <w:t>5</w:t>
            </w:r>
            <w:r>
              <w:t xml:space="preserve">: </w:t>
            </w:r>
            <w:r w:rsidR="00875BF1">
              <w:t>Kontraktsvilkår for ivaretakelse av grunnleggende menneskerettigheter i leverandørkjeden</w:t>
            </w: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1AADBEB9" w14:textId="77777777" w:rsidR="007A0F60" w:rsidRDefault="007A0F60">
            <w:pPr>
              <w:jc w:val="center"/>
              <w:rPr>
                <w:rFonts w:ascii="Sans" w:eastAsia="Sans" w:hAnsi="Sans"/>
              </w:rPr>
            </w:pP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167A7469" w14:textId="77777777" w:rsidR="007A0F60" w:rsidRDefault="007A0F60">
            <w:pPr>
              <w:jc w:val="center"/>
              <w:rPr>
                <w:rFonts w:ascii="Sans" w:eastAsia="Sans" w:hAnsi="Sans"/>
              </w:rPr>
            </w:pPr>
          </w:p>
        </w:tc>
      </w:tr>
      <w:tr w:rsidR="00086273" w14:paraId="11EBC962" w14:textId="77777777">
        <w:trPr>
          <w:cantSplit/>
        </w:trPr>
        <w:tc>
          <w:tcPr>
            <w:tcW w:w="652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2CCFAB40" w14:textId="77777777" w:rsidR="00086273" w:rsidRDefault="009C0B30">
            <w:r>
              <w:t>Bilag 6: Forbehold til kontraktsvilkårene</w:t>
            </w:r>
          </w:p>
        </w:tc>
        <w:tc>
          <w:tcPr>
            <w:tcW w:w="850"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35E986E0" w14:textId="77777777" w:rsidR="00086273" w:rsidRDefault="00086273">
            <w:pPr>
              <w:jc w:val="center"/>
              <w:rPr>
                <w:rFonts w:ascii="Sans" w:eastAsia="Sans" w:hAnsi="Sans"/>
              </w:rPr>
            </w:pPr>
          </w:p>
        </w:tc>
        <w:tc>
          <w:tcPr>
            <w:tcW w:w="851" w:type="dxa"/>
            <w:tcBorders>
              <w:top w:val="single" w:sz="6" w:space="0" w:color="auto"/>
              <w:left w:val="single" w:sz="6" w:space="0" w:color="auto"/>
              <w:bottom w:val="single" w:sz="6" w:space="0" w:color="auto"/>
              <w:right w:val="single" w:sz="6" w:space="0" w:color="auto"/>
            </w:tcBorders>
            <w:tcMar>
              <w:top w:w="57" w:type="dxa"/>
              <w:left w:w="138" w:type="dxa"/>
              <w:bottom w:w="57" w:type="dxa"/>
              <w:right w:w="138" w:type="dxa"/>
            </w:tcMar>
            <w:vAlign w:val="center"/>
          </w:tcPr>
          <w:p w14:paraId="5AE803EF" w14:textId="77777777" w:rsidR="00086273" w:rsidRDefault="00086273">
            <w:pPr>
              <w:jc w:val="center"/>
              <w:rPr>
                <w:rFonts w:ascii="Sans" w:eastAsia="Sans" w:hAnsi="Sans"/>
              </w:rPr>
            </w:pPr>
          </w:p>
        </w:tc>
      </w:tr>
    </w:tbl>
    <w:p w14:paraId="427619A7" w14:textId="2BC64FCB" w:rsidR="00086273" w:rsidRDefault="00086273">
      <w:pPr>
        <w:tabs>
          <w:tab w:val="left" w:pos="-1701"/>
          <w:tab w:val="left" w:pos="-720"/>
        </w:tabs>
      </w:pPr>
    </w:p>
    <w:p w14:paraId="71EFEEC4" w14:textId="28CDBC76" w:rsidR="00882F52" w:rsidRDefault="00882F52" w:rsidP="00882F52">
      <w:pPr>
        <w:pStyle w:val="Overskrift2"/>
        <w:tabs>
          <w:tab w:val="left" w:pos="-1701"/>
          <w:tab w:val="left" w:pos="-720"/>
        </w:tabs>
      </w:pPr>
      <w:bookmarkStart w:id="3" w:name="_Toc128492497"/>
      <w:r>
        <w:t>Varighet og oppsigelse</w:t>
      </w:r>
      <w:bookmarkEnd w:id="3"/>
    </w:p>
    <w:p w14:paraId="5D346D1D" w14:textId="77777777" w:rsidR="008A7B39" w:rsidRDefault="008A7B39" w:rsidP="008A7B39">
      <w:pPr>
        <w:rPr>
          <w:b/>
        </w:rPr>
      </w:pPr>
      <w:r>
        <w:t xml:space="preserve">Med mindre annet er avklart gjelder Rammeavtalen for perioden oppgitt i konkurransegrunnlaget/kontraktsformular. Dersom opsjon på forlengelse av avtalen har </w:t>
      </w:r>
      <w:r w:rsidRPr="00351268">
        <w:t xml:space="preserve">Kunden rett til å forlenge </w:t>
      </w:r>
      <w:r>
        <w:t>ramme</w:t>
      </w:r>
      <w:r w:rsidRPr="00351268">
        <w:t xml:space="preserve">avtalen med </w:t>
      </w:r>
      <w:r>
        <w:t xml:space="preserve">periode oppgitt i konkurransegrunnlaget/kontraktsformular. </w:t>
      </w:r>
    </w:p>
    <w:p w14:paraId="3F4ACB60" w14:textId="77777777" w:rsidR="008A7B39" w:rsidRDefault="008A7B39" w:rsidP="008A7B39">
      <w:pPr>
        <w:rPr>
          <w:b/>
        </w:rPr>
      </w:pPr>
    </w:p>
    <w:p w14:paraId="3368F38C" w14:textId="77777777" w:rsidR="008A7B39" w:rsidRDefault="008A7B39" w:rsidP="008A7B39">
      <w:pPr>
        <w:rPr>
          <w:rFonts w:asciiTheme="minorHAnsi" w:hAnsiTheme="minorHAnsi"/>
          <w:szCs w:val="24"/>
        </w:rPr>
      </w:pPr>
      <w:r>
        <w:t xml:space="preserve">Opsjonsforlengelse skjer automatisk, med mindre avtalen sies opp senest to måneder før automatisk forlengelse vil inntre. </w:t>
      </w:r>
    </w:p>
    <w:p w14:paraId="5C541B3F" w14:textId="77777777" w:rsidR="008A7B39" w:rsidRDefault="008A7B39" w:rsidP="008A7B39"/>
    <w:p w14:paraId="21A6347A" w14:textId="77777777" w:rsidR="008A7B39" w:rsidRDefault="008A7B39" w:rsidP="008A7B39">
      <w:r>
        <w:t>Kunden kan si opp rammeavtalen med 3 (tre) måneders skriftlig varsel, dersom det foreligger saklig grunn. Oppsigelsen påvirker ikke allerede tildelte kontrakter (avrop).</w:t>
      </w:r>
    </w:p>
    <w:p w14:paraId="0037F814" w14:textId="77777777" w:rsidR="008A7B39" w:rsidRDefault="008A7B39" w:rsidP="008A7B39"/>
    <w:p w14:paraId="7E34BCE0" w14:textId="77777777" w:rsidR="008A7B39" w:rsidRDefault="008A7B39" w:rsidP="008A7B39">
      <w:r>
        <w:t>Andre frister kan avtales og oppgis i kontraksformularet.</w:t>
      </w:r>
    </w:p>
    <w:p w14:paraId="71B97143" w14:textId="77777777" w:rsidR="008A7B39" w:rsidRDefault="008A7B39">
      <w:pPr>
        <w:tabs>
          <w:tab w:val="left" w:pos="-1701"/>
          <w:tab w:val="left" w:pos="-720"/>
        </w:tabs>
      </w:pPr>
    </w:p>
    <w:p w14:paraId="5534CB3A" w14:textId="77777777" w:rsidR="00086273" w:rsidRDefault="009C0B30">
      <w:pPr>
        <w:pStyle w:val="Overskrift2"/>
      </w:pPr>
      <w:bookmarkStart w:id="4" w:name="_Toc153878839"/>
      <w:bookmarkStart w:id="5" w:name="_Toc128492498"/>
      <w:r>
        <w:t>Tolking og rangordning</w:t>
      </w:r>
      <w:bookmarkEnd w:id="4"/>
      <w:bookmarkEnd w:id="5"/>
    </w:p>
    <w:p w14:paraId="65654470" w14:textId="77777777" w:rsidR="00086273" w:rsidRDefault="009C0B30">
      <w:r>
        <w:t>Ved motstrid skal følgende tolkingsprinsipper legges til grunn:</w:t>
      </w:r>
    </w:p>
    <w:p w14:paraId="78FF6AC1" w14:textId="77777777" w:rsidR="00086273" w:rsidRDefault="00086273"/>
    <w:p w14:paraId="79AF67CB" w14:textId="77777777" w:rsidR="00086273" w:rsidRDefault="009C0B30">
      <w:r>
        <w:t xml:space="preserve">Endringer til Avtalen går foran den generelle avtaleteksten, men bare i den utstrekning det fremgår klart og utvetydig hvilket punkt eller hvilke punkter som er endret, erstattet eller gjort </w:t>
      </w:r>
      <w:r>
        <w:lastRenderedPageBreak/>
        <w:t>tillegg til. Ved motstrid der endringen ikke er klart spesifisert som angitt, går den generelle avtaleteksten foran endringene.</w:t>
      </w:r>
    </w:p>
    <w:p w14:paraId="592DD659" w14:textId="77777777" w:rsidR="00086273" w:rsidRDefault="00086273"/>
    <w:p w14:paraId="4E84FB0F" w14:textId="77777777" w:rsidR="00086273" w:rsidRDefault="009C0B30">
      <w:r w:rsidRPr="00E3702B">
        <w:rPr>
          <w:highlight w:val="yellow"/>
        </w:rPr>
        <w:t>Bilag 2 går foran Bilag 1</w:t>
      </w:r>
      <w:r>
        <w:t>, men bare i den utstrekning det fremgår klart og utvetydig hvilket punkt eller hvilke punkter som er endret, erstattet eller gjort tillegg til. Ved motstrid der endringen ikke er klart spesifisert som angitt, går kravspesifikasjonen foran løsningsbeskrivelsen.</w:t>
      </w:r>
    </w:p>
    <w:p w14:paraId="5EA04969" w14:textId="77777777" w:rsidR="00086273" w:rsidRDefault="00086273"/>
    <w:p w14:paraId="462D2E9D" w14:textId="77777777" w:rsidR="00086273" w:rsidRDefault="009C0B30">
      <w:r>
        <w:t xml:space="preserve">I tilfelle motstrid mellom bilagene der endringene ikke er klart spesifisert som angitt i avsnittene 1 og 2 over, går </w:t>
      </w:r>
      <w:r w:rsidRPr="00E3702B">
        <w:rPr>
          <w:highlight w:val="yellow"/>
        </w:rPr>
        <w:t>Bilag 1</w:t>
      </w:r>
      <w:r>
        <w:t xml:space="preserve"> foran de øvrige bilagene. </w:t>
      </w:r>
    </w:p>
    <w:p w14:paraId="4E622556" w14:textId="77777777" w:rsidR="00086273" w:rsidRDefault="00086273"/>
    <w:p w14:paraId="263F2817" w14:textId="77777777" w:rsidR="00086273" w:rsidRDefault="009C0B30">
      <w:r>
        <w:t>Hvis det er motstrid mellom et Bilag og den generelle avtaleteksten går den generelle avtaleteksten foran.</w:t>
      </w:r>
    </w:p>
    <w:p w14:paraId="5FF1B7A5" w14:textId="77777777" w:rsidR="00086273" w:rsidRDefault="00086273"/>
    <w:p w14:paraId="571F251C" w14:textId="77777777" w:rsidR="00086273" w:rsidRDefault="009C0B30">
      <w:r>
        <w:t>Avtalen går foran møtereferater, notater og liknende dokumenter som utferdiges av partene.</w:t>
      </w:r>
    </w:p>
    <w:p w14:paraId="60DF79CA" w14:textId="77777777" w:rsidR="00086273" w:rsidRDefault="00086273"/>
    <w:p w14:paraId="78501352" w14:textId="77777777" w:rsidR="00086273" w:rsidRDefault="009C0B30">
      <w:pPr>
        <w:pStyle w:val="Overskrift2"/>
      </w:pPr>
      <w:bookmarkStart w:id="6" w:name="_Toc150332139"/>
      <w:bookmarkStart w:id="7" w:name="_Toc128492499"/>
      <w:r>
        <w:t>Partenes representanter</w:t>
      </w:r>
      <w:bookmarkEnd w:id="6"/>
      <w:bookmarkEnd w:id="7"/>
    </w:p>
    <w:p w14:paraId="330221EF" w14:textId="77777777" w:rsidR="00086273" w:rsidRDefault="009C0B30">
      <w:r>
        <w:t xml:space="preserve">Hver av partene skal ved inngåelsen av Avtalen oppnevne en representant som er bemyndiget til å opptre på vegne av partene i saker som angår Avtalen. </w:t>
      </w:r>
    </w:p>
    <w:p w14:paraId="73DC8C16" w14:textId="77777777" w:rsidR="00086273" w:rsidRDefault="00086273"/>
    <w:p w14:paraId="6EF72605" w14:textId="77777777" w:rsidR="00086273" w:rsidRDefault="009C0B30">
      <w:pPr>
        <w:pStyle w:val="Overskrift1"/>
      </w:pPr>
      <w:bookmarkStart w:id="8" w:name="_Toc153878842"/>
      <w:bookmarkStart w:id="9" w:name="_Toc128492500"/>
      <w:r>
        <w:t xml:space="preserve">Gjennomføring av </w:t>
      </w:r>
      <w:bookmarkEnd w:id="8"/>
      <w:r>
        <w:t>Tjenester</w:t>
      </w:r>
      <w:bookmarkEnd w:id="9"/>
    </w:p>
    <w:p w14:paraId="1A7A7BBD" w14:textId="77777777" w:rsidR="00086273" w:rsidRDefault="009C0B30">
      <w:pPr>
        <w:pStyle w:val="Overskrift2"/>
      </w:pPr>
      <w:bookmarkStart w:id="10" w:name="_Hlt26694799"/>
      <w:bookmarkStart w:id="11" w:name="_Toc128492501"/>
      <w:bookmarkEnd w:id="10"/>
      <w:r>
        <w:t>Gjennomføring</w:t>
      </w:r>
      <w:bookmarkEnd w:id="11"/>
    </w:p>
    <w:p w14:paraId="67E9C71E" w14:textId="520712C7" w:rsidR="00086273" w:rsidRDefault="009C0B30">
      <w:r>
        <w:t xml:space="preserve">Gjennomføring av tjenester skjer på den måten og med de frister som er spesifisert i </w:t>
      </w:r>
      <w:r w:rsidRPr="00E3702B">
        <w:rPr>
          <w:highlight w:val="yellow"/>
        </w:rPr>
        <w:t>Bilag 1 og 2.</w:t>
      </w:r>
    </w:p>
    <w:p w14:paraId="0E88B25A" w14:textId="77777777" w:rsidR="00086273" w:rsidRDefault="00086273"/>
    <w:p w14:paraId="2D2EE21D" w14:textId="77777777" w:rsidR="00086273" w:rsidRDefault="009C0B30">
      <w:pPr>
        <w:pStyle w:val="Overskrift2"/>
      </w:pPr>
      <w:bookmarkStart w:id="12" w:name="_Toc153878852"/>
      <w:bookmarkStart w:id="13" w:name="_Toc128492502"/>
      <w:r>
        <w:t>Eiendomsrett, opphavsrett mv.</w:t>
      </w:r>
      <w:bookmarkEnd w:id="12"/>
      <w:bookmarkEnd w:id="13"/>
    </w:p>
    <w:p w14:paraId="7AA54DF2" w14:textId="77777777" w:rsidR="00086273" w:rsidRDefault="009C0B30">
      <w:r>
        <w:t xml:space="preserve">Eiendomsrett, opphavsrett og andre relevante materielle og immaterielle rettigheter til resultater av tjenester som Leverandøren utfører etter Avtalen tilfaller Kunden, med de begrensninger som følger av ufravikelig lov. </w:t>
      </w:r>
    </w:p>
    <w:p w14:paraId="32AC2DD5" w14:textId="77777777" w:rsidR="00086273" w:rsidRDefault="00086273"/>
    <w:p w14:paraId="12671408" w14:textId="77777777" w:rsidR="00086273" w:rsidRDefault="009C0B30">
      <w:r>
        <w:t>Rettighetene omfatter også rett til endring og videreoverdragelse, jf. åndsverkloven § 39 b.</w:t>
      </w:r>
    </w:p>
    <w:p w14:paraId="17782D9B" w14:textId="77777777" w:rsidR="00086273" w:rsidRDefault="00086273"/>
    <w:p w14:paraId="787A5DB6" w14:textId="77777777" w:rsidR="00086273" w:rsidRDefault="009C0B30">
      <w:r>
        <w:t>I den utstrekning det ikke strider mot Avtalens bestemmelser om lojalitet og taushetsplikt, kan hver part fritt utnytte kunnskap (know-how) som parten er tilført i forbindelse med gjennomføring av Avtalen.</w:t>
      </w:r>
    </w:p>
    <w:p w14:paraId="0969F71F" w14:textId="77777777" w:rsidR="00086273" w:rsidRDefault="00086273"/>
    <w:p w14:paraId="413A183C" w14:textId="77777777" w:rsidR="00086273" w:rsidRDefault="009C0B30">
      <w:r>
        <w:t>Fremgår ikke annet av Avtalen eller det er avtalt på annen måte, beholder Leverandøren rettighetene til egne verktøy og metodegrunnlag. Slikt materiale kan ikke utnyttes i strid med Avtalens bestemmelser om lojalitet og taushetsplikt.</w:t>
      </w:r>
    </w:p>
    <w:p w14:paraId="6CC08392" w14:textId="77777777" w:rsidR="00086273" w:rsidRDefault="00086273"/>
    <w:p w14:paraId="308466B6" w14:textId="77777777" w:rsidR="00086273" w:rsidRDefault="009C0B30">
      <w:pPr>
        <w:pStyle w:val="Overskrift2"/>
      </w:pPr>
      <w:bookmarkStart w:id="14" w:name="_Toc151791973"/>
      <w:bookmarkStart w:id="15" w:name="_Toc151792259"/>
      <w:bookmarkStart w:id="16" w:name="_Toc151792718"/>
      <w:bookmarkStart w:id="17" w:name="_Toc153878853"/>
      <w:bookmarkStart w:id="18" w:name="_Toc128492503"/>
      <w:r>
        <w:t>Bemanning</w:t>
      </w:r>
      <w:bookmarkEnd w:id="14"/>
      <w:bookmarkEnd w:id="15"/>
      <w:bookmarkEnd w:id="16"/>
      <w:bookmarkEnd w:id="17"/>
      <w:bookmarkEnd w:id="18"/>
    </w:p>
    <w:p w14:paraId="62651288" w14:textId="6F4FBC1F" w:rsidR="00086273" w:rsidRDefault="009C0B30">
      <w:r>
        <w:t xml:space="preserve">Leverandøren har ansvar for at tjenestene gjennomføres av det personell som fremgår av </w:t>
      </w:r>
      <w:r w:rsidR="00A4606D">
        <w:t>tilbudet</w:t>
      </w:r>
      <w:r>
        <w:t xml:space="preserve">. </w:t>
      </w:r>
    </w:p>
    <w:p w14:paraId="5A84D102" w14:textId="77777777" w:rsidR="00086273" w:rsidRDefault="00086273"/>
    <w:p w14:paraId="34531F41" w14:textId="77777777" w:rsidR="00086273" w:rsidRDefault="009C0B30">
      <w:r>
        <w:lastRenderedPageBreak/>
        <w:t>Ved skifte av personell plikter Leverandøren å erstatte vedkommende med en alternativ person med tilsvarende faglig kompetansebakgrunn. Eventuelle kostnader ved å tilføre nytt personell kunnskap for å gjøre vedkommende operativ på tilsvarende nivå som personell som erstattes, skal dekkes av Leverandøren.</w:t>
      </w:r>
    </w:p>
    <w:p w14:paraId="73E2DF2C" w14:textId="77777777" w:rsidR="00086273" w:rsidRDefault="00086273"/>
    <w:p w14:paraId="61987DAA" w14:textId="77777777" w:rsidR="00086273" w:rsidRDefault="009C0B30">
      <w:r>
        <w:t xml:space="preserve">Skifte av nøkkelpersonell initiert av Leverandøren kan bare skje dersom personen slutter i sin stilling hos Leverandøren, sykemeldes, tar omsorgspermisjon eller er fraværende av lignende årsaker. </w:t>
      </w:r>
    </w:p>
    <w:p w14:paraId="3219C524" w14:textId="77777777" w:rsidR="00086273" w:rsidRDefault="00086273"/>
    <w:p w14:paraId="21ACBC83" w14:textId="77777777" w:rsidR="00086273" w:rsidRDefault="009C0B30">
      <w:r>
        <w:t>Skifte av personell initiert av Leverandøren skal først skje etter skriftlig godkjenning fra Kunden. Godkjennelse kan ikke nektes uten saklig grunn.</w:t>
      </w:r>
    </w:p>
    <w:p w14:paraId="7AC8BD89" w14:textId="77777777" w:rsidR="00086273" w:rsidRDefault="00086273"/>
    <w:p w14:paraId="021C29B5" w14:textId="77777777" w:rsidR="00086273" w:rsidRDefault="009C0B30">
      <w:r>
        <w:t xml:space="preserve">Dersom en eller flere personer avslutter sitt arbeidsforhold hos Leverandøren, og innsetting av alternativt personell medfører vesentlig ulempe for Kunden, har Kunden rett til å si opp Avtalen helt eller delvis. Ved slik oppsigelse skal Kunden betale det beløp Leverandøren har til gode for allerede utført arbeid, dersom Kunden kan nyttiggjøre seg det utførte arbeid. </w:t>
      </w:r>
    </w:p>
    <w:p w14:paraId="0D78BED4" w14:textId="77777777" w:rsidR="00086273" w:rsidRDefault="00086273"/>
    <w:p w14:paraId="6C3D75BA" w14:textId="77777777" w:rsidR="00086273" w:rsidRDefault="009C0B30">
      <w:r>
        <w:t>Kunden skal godkjenne nytt personell som Leverandøren foreslår å stille til rådighet. For hver ny person løper en prøveperiode på 10 virkedager. Kunden kan i løpet av prøveperioden fritt kreve at personen skiftes ut. Etter prøveperioden kan Kunden ikke nekte godkjenning uten saklig grunn.</w:t>
      </w:r>
    </w:p>
    <w:p w14:paraId="0CDA3F95" w14:textId="77777777" w:rsidR="00086273" w:rsidRDefault="00086273"/>
    <w:p w14:paraId="2BC5F6E5" w14:textId="77777777" w:rsidR="00086273" w:rsidRDefault="009C0B30">
      <w:pPr>
        <w:pStyle w:val="Overskrift2"/>
      </w:pPr>
      <w:bookmarkStart w:id="19" w:name="_Toc153878855"/>
      <w:bookmarkStart w:id="20" w:name="_Toc128492504"/>
      <w:r>
        <w:t>Midlertidig stansing</w:t>
      </w:r>
      <w:bookmarkEnd w:id="19"/>
      <w:bookmarkEnd w:id="20"/>
    </w:p>
    <w:p w14:paraId="649D78C5" w14:textId="77777777" w:rsidR="00086273" w:rsidRDefault="009C0B30">
      <w:r>
        <w:t>Kunden kan kreve at gjennomføringen av tjenesten stanses midlertidig. Kravet skal fremsettes skriftlig. Det skal opplyses når tjenesten skal stanses og når det er planlagt gjenopptatt.</w:t>
      </w:r>
    </w:p>
    <w:p w14:paraId="082F05A5" w14:textId="77777777" w:rsidR="00086273" w:rsidRDefault="00086273"/>
    <w:p w14:paraId="0EF849E2" w14:textId="77777777" w:rsidR="00086273" w:rsidRDefault="009C0B30">
      <w:r>
        <w:t>Ved midlertidig stans skal Kunden erstatte:</w:t>
      </w:r>
    </w:p>
    <w:p w14:paraId="66372CC1" w14:textId="77777777" w:rsidR="00086273" w:rsidRDefault="009C0B30">
      <w:pPr>
        <w:numPr>
          <w:ilvl w:val="0"/>
          <w:numId w:val="3"/>
        </w:numPr>
        <w:spacing w:before="120"/>
        <w:ind w:left="714" w:hanging="357"/>
      </w:pPr>
      <w:r>
        <w:t>Leverandørens dokumenterte kostnader knyttet til omdisponering av personell.</w:t>
      </w:r>
    </w:p>
    <w:p w14:paraId="6DBCD728" w14:textId="77777777" w:rsidR="00086273" w:rsidRDefault="009C0B30">
      <w:pPr>
        <w:numPr>
          <w:ilvl w:val="0"/>
          <w:numId w:val="3"/>
        </w:numPr>
        <w:spacing w:before="120"/>
        <w:ind w:left="714" w:hanging="357"/>
      </w:pPr>
      <w:r>
        <w:t>Andre direkte kostnader som Leverandøren påføres som følge av stansingen.</w:t>
      </w:r>
    </w:p>
    <w:p w14:paraId="0096FAB8" w14:textId="77777777" w:rsidR="00086273" w:rsidRDefault="00086273"/>
    <w:p w14:paraId="3B1D0896" w14:textId="77777777" w:rsidR="00086273" w:rsidRDefault="009C0B30">
      <w:pPr>
        <w:pStyle w:val="Overskrift2"/>
      </w:pPr>
      <w:bookmarkStart w:id="21" w:name="_Toc153878856"/>
      <w:bookmarkStart w:id="22" w:name="_Ref192995544"/>
      <w:bookmarkStart w:id="23" w:name="_Toc128492505"/>
      <w:r>
        <w:t>Avbestilling</w:t>
      </w:r>
      <w:bookmarkEnd w:id="21"/>
      <w:bookmarkEnd w:id="22"/>
      <w:bookmarkEnd w:id="23"/>
    </w:p>
    <w:p w14:paraId="63DF2E9E" w14:textId="77777777" w:rsidR="00086273" w:rsidRDefault="009C0B30">
      <w:r>
        <w:t>Før tjenestene er gjennomført kan Kunden skriftlig avbestille hele eller deler av tjenestene med umiddelbar virkning.</w:t>
      </w:r>
    </w:p>
    <w:p w14:paraId="040C5DAF" w14:textId="77777777" w:rsidR="00086273" w:rsidRDefault="00086273"/>
    <w:p w14:paraId="6972C6D5" w14:textId="77777777" w:rsidR="00086273" w:rsidRDefault="009C0B30">
      <w:r>
        <w:t xml:space="preserve">Ved avbestilling før tjenestene er fullført, skal Kunden betale det beløp Leverandøren har til gode for allerede utførte tjenester. I tillegg kan Leverandøren kreve dekket </w:t>
      </w:r>
      <w:r>
        <w:rPr>
          <w:szCs w:val="24"/>
        </w:rPr>
        <w:t>direkte, dokumenterte og påregnelige utgifter som Leverandøren har hatt for arbeid med planlegging av tjenestene frem til avbestillingen er mottatt.</w:t>
      </w:r>
    </w:p>
    <w:p w14:paraId="7342C56C" w14:textId="77777777" w:rsidR="00086273" w:rsidRDefault="00086273"/>
    <w:p w14:paraId="639CBD96" w14:textId="77777777" w:rsidR="00086273" w:rsidRDefault="009C0B30">
      <w:r>
        <w:t xml:space="preserve">Ved brudd på kravene i punkt </w:t>
      </w:r>
      <w:r>
        <w:fldChar w:fldCharType="begin"/>
      </w:r>
      <w:r>
        <w:instrText xml:space="preserve"> REF _Ref192995653 \r \h </w:instrText>
      </w:r>
      <w:r>
        <w:fldChar w:fldCharType="separate"/>
      </w:r>
      <w:r>
        <w:t>4.1.4</w:t>
      </w:r>
      <w:r>
        <w:fldChar w:fldCharType="end"/>
      </w:r>
      <w:r>
        <w:t xml:space="preserve"> kan Kunden avbestille tjenesten med umiddelbar virkning. Kompensasjon i henhold til andre avsnitt andre setning gjelder ikke ved avbestilling i slike tilfeller.</w:t>
      </w:r>
    </w:p>
    <w:p w14:paraId="0F221F5A" w14:textId="77777777" w:rsidR="00086273" w:rsidRDefault="00086273"/>
    <w:p w14:paraId="2B197CD7" w14:textId="77777777" w:rsidR="00086273" w:rsidRDefault="009C0B30">
      <w:r>
        <w:t>Kunden får alle rettigheter til alt materiell som Leverandøren har utarbeidet frem til avbestillingen ble mottatt.</w:t>
      </w:r>
    </w:p>
    <w:p w14:paraId="0BD6FFFA" w14:textId="77777777" w:rsidR="00086273" w:rsidRDefault="00086273"/>
    <w:p w14:paraId="5226D251" w14:textId="77777777" w:rsidR="00086273" w:rsidRDefault="009C0B30">
      <w:pPr>
        <w:pStyle w:val="Overskrift2"/>
      </w:pPr>
      <w:bookmarkStart w:id="24" w:name="_Toc185847678"/>
      <w:bookmarkStart w:id="25" w:name="_Toc128492506"/>
      <w:r>
        <w:lastRenderedPageBreak/>
        <w:t>Opsjoner</w:t>
      </w:r>
      <w:bookmarkEnd w:id="24"/>
      <w:bookmarkEnd w:id="25"/>
    </w:p>
    <w:p w14:paraId="365F459E" w14:textId="600FF7B8" w:rsidR="00086273" w:rsidRDefault="009C0B30">
      <w:r>
        <w:t xml:space="preserve">Eventuelle opsjoner på tilleggstjenester skal fremgå av </w:t>
      </w:r>
      <w:r w:rsidR="00411E98">
        <w:t>konkurransegrunnlaget</w:t>
      </w:r>
      <w:r>
        <w:t>.</w:t>
      </w:r>
    </w:p>
    <w:p w14:paraId="7FFE9037" w14:textId="77777777" w:rsidR="00086273" w:rsidRDefault="00086273"/>
    <w:p w14:paraId="63EF9BAB" w14:textId="77777777" w:rsidR="00086273" w:rsidRDefault="009C0B30">
      <w:pPr>
        <w:pStyle w:val="Overskrift1"/>
      </w:pPr>
      <w:bookmarkStart w:id="26" w:name="_Toc128492507"/>
      <w:bookmarkStart w:id="27" w:name="_Ref153875047"/>
      <w:bookmarkStart w:id="28" w:name="_Toc153878857"/>
      <w:r>
        <w:t>Endringer av avtalen</w:t>
      </w:r>
      <w:bookmarkEnd w:id="26"/>
      <w:r>
        <w:t xml:space="preserve"> </w:t>
      </w:r>
      <w:bookmarkEnd w:id="27"/>
      <w:bookmarkEnd w:id="28"/>
    </w:p>
    <w:p w14:paraId="7A33DB8A" w14:textId="492B536E" w:rsidR="00086273" w:rsidRDefault="009C0B30">
      <w:r>
        <w:t xml:space="preserve">Endringer av eller tillegg til Avtalen, skal avtales skriftlig og undertegnes av begge parter. </w:t>
      </w:r>
    </w:p>
    <w:p w14:paraId="327A36F8" w14:textId="77777777" w:rsidR="00086273" w:rsidRDefault="00086273">
      <w:pPr>
        <w:rPr>
          <w:szCs w:val="24"/>
        </w:rPr>
      </w:pPr>
    </w:p>
    <w:p w14:paraId="159B890F" w14:textId="77777777" w:rsidR="00086273" w:rsidRDefault="009C0B30">
      <w:pPr>
        <w:pStyle w:val="Overskrift1"/>
      </w:pPr>
      <w:bookmarkStart w:id="29" w:name="_Toc153878858"/>
      <w:bookmarkStart w:id="30" w:name="_Toc128492508"/>
      <w:r>
        <w:t>Partenes plikter</w:t>
      </w:r>
      <w:bookmarkEnd w:id="29"/>
      <w:bookmarkEnd w:id="30"/>
    </w:p>
    <w:p w14:paraId="0AE5CA70" w14:textId="77777777" w:rsidR="00086273" w:rsidRDefault="009C0B30">
      <w:pPr>
        <w:pStyle w:val="Overskrift2"/>
      </w:pPr>
      <w:bookmarkStart w:id="31" w:name="_Ref153877795"/>
      <w:bookmarkStart w:id="32" w:name="_Toc153878859"/>
      <w:bookmarkStart w:id="33" w:name="_Toc128492509"/>
      <w:r>
        <w:t>Leverandørens plikter</w:t>
      </w:r>
      <w:bookmarkEnd w:id="31"/>
      <w:bookmarkEnd w:id="32"/>
      <w:bookmarkEnd w:id="33"/>
    </w:p>
    <w:p w14:paraId="2C93D0D4" w14:textId="77777777" w:rsidR="00086273" w:rsidRDefault="009C0B30">
      <w:pPr>
        <w:pStyle w:val="Overskrift3"/>
      </w:pPr>
      <w:bookmarkStart w:id="34" w:name="_Toc150332154"/>
      <w:bookmarkStart w:id="35" w:name="_Toc153878860"/>
      <w:bookmarkStart w:id="36" w:name="_Toc128492510"/>
      <w:r>
        <w:t>Leverandørens ansvar og kompetanse</w:t>
      </w:r>
      <w:bookmarkEnd w:id="34"/>
      <w:bookmarkEnd w:id="35"/>
      <w:bookmarkEnd w:id="36"/>
    </w:p>
    <w:p w14:paraId="3DBF19F3" w14:textId="77777777" w:rsidR="00086273" w:rsidRDefault="009C0B30">
      <w:r>
        <w:t xml:space="preserve">Leverandøren skal være Kundens samarbeidspartner og gi Kunden høy prioritet. </w:t>
      </w:r>
    </w:p>
    <w:p w14:paraId="67535D4F" w14:textId="77777777" w:rsidR="00086273" w:rsidRDefault="00086273">
      <w:pPr>
        <w:tabs>
          <w:tab w:val="left" w:pos="-1701"/>
          <w:tab w:val="left" w:pos="-720"/>
        </w:tabs>
      </w:pPr>
    </w:p>
    <w:p w14:paraId="042F9E55" w14:textId="77777777" w:rsidR="00086273" w:rsidRDefault="009C0B30">
      <w:r>
        <w:t>Tjenester skal utføres profesjonelt, effektivt og med høy faglig standard, til avtalt tid og for øvrig i samsvar med Avtalen. Leverandøren innestår for at tjenestene blir gjennomført med tilstrekkelig kvalitative og kvantitative ressurser og kompetanse, ut fra kravene i Avtalen.</w:t>
      </w:r>
    </w:p>
    <w:p w14:paraId="31D9D54F" w14:textId="77777777" w:rsidR="00086273" w:rsidRDefault="00086273"/>
    <w:p w14:paraId="0CD8F48B" w14:textId="77777777" w:rsidR="00086273" w:rsidRDefault="009C0B30">
      <w:r>
        <w:t>Leverandøren skal til enhver tid søke å foreslå løsninger som vil øke verdien og nytten av tjenestene for Kunden.</w:t>
      </w:r>
    </w:p>
    <w:p w14:paraId="7A2A3EDA" w14:textId="77777777" w:rsidR="00086273" w:rsidRDefault="00086273"/>
    <w:p w14:paraId="41BA208A" w14:textId="77777777" w:rsidR="00086273" w:rsidRDefault="009C0B30">
      <w:r>
        <w:t>Hvis en eller flere bestemte standarder, metoder eller lignende skal benyttes, skal disse angis. Kunden skal gis mulighet til å kontrollere og etterprøve Leverandørens arbeid og at oppgitte standarder, metoder eller lignende følges.</w:t>
      </w:r>
    </w:p>
    <w:p w14:paraId="1C7F24FA" w14:textId="77777777" w:rsidR="00086273" w:rsidRDefault="00086273"/>
    <w:p w14:paraId="54BA524D" w14:textId="77777777" w:rsidR="00086273" w:rsidRDefault="009C0B30">
      <w:r>
        <w:t>Henvendelser fra Kunden skal besvares uten ugrunnet opphold.</w:t>
      </w:r>
    </w:p>
    <w:p w14:paraId="0AF438C1" w14:textId="77777777" w:rsidR="00086273" w:rsidRDefault="00086273"/>
    <w:p w14:paraId="5632035A" w14:textId="77777777" w:rsidR="00086273" w:rsidRDefault="009C0B30">
      <w:r>
        <w:t>Leverandøren skal uten ugrunnet opphold varsle om forhold Leverandøren forstår eller bør forstå kan få betydning for gjennomføring av tjenesten, herunder eventuelle forventede forsinkelser. Leverandøren har plikt til å informere Kunden om endringer i egen eierstruktur, fusjoner, fisjoner og lignende.</w:t>
      </w:r>
    </w:p>
    <w:p w14:paraId="57B77939" w14:textId="77777777" w:rsidR="00086273" w:rsidRDefault="00086273"/>
    <w:p w14:paraId="34B25E44" w14:textId="77777777" w:rsidR="00086273" w:rsidRDefault="009C0B30">
      <w:r>
        <w:t>Leverandørens personell plikter, i den grad det er naturlig å se dette i sammenheng med det enkelte personells arbeidsoppgaver, å melde fra til Kunden dersom vedkommende mener at løsninger eller metoder som velges ikke er hensiktsmessige eller riktige.</w:t>
      </w:r>
    </w:p>
    <w:p w14:paraId="39D73962" w14:textId="77777777" w:rsidR="00086273" w:rsidRDefault="00086273"/>
    <w:p w14:paraId="10C146E9" w14:textId="77777777" w:rsidR="00086273" w:rsidRDefault="009C0B30">
      <w:pPr>
        <w:pStyle w:val="Overskrift3"/>
      </w:pPr>
      <w:bookmarkStart w:id="37" w:name="_Toc150332163"/>
      <w:bookmarkStart w:id="38" w:name="_Toc153878861"/>
      <w:bookmarkStart w:id="39" w:name="_Toc128492511"/>
      <w:bookmarkStart w:id="40" w:name="_Toc146350168"/>
      <w:bookmarkStart w:id="41" w:name="_Toc150332155"/>
      <w:r>
        <w:t>Ansvar for underleverandør</w:t>
      </w:r>
      <w:bookmarkEnd w:id="37"/>
      <w:bookmarkEnd w:id="38"/>
      <w:bookmarkEnd w:id="39"/>
    </w:p>
    <w:p w14:paraId="61CA181B" w14:textId="77777777" w:rsidR="00086273" w:rsidRDefault="009C0B30">
      <w:r>
        <w:t xml:space="preserve">Dersom Leverandøren engasjerer underleverandør til å utføre tjenester som følger av denne Avtalen, er Leverandøren fullt ansvarlig for utførelsen av disse tjenestene på samme måte som om Leverandøren selv stod for utførelsen. </w:t>
      </w:r>
    </w:p>
    <w:p w14:paraId="210BBE3E" w14:textId="77777777" w:rsidR="00086273" w:rsidRDefault="00086273"/>
    <w:p w14:paraId="5A8E22B8" w14:textId="77777777" w:rsidR="00086273" w:rsidRDefault="009C0B30">
      <w:r>
        <w:t>All samhandling vedrørende spørsmål i tilknytning til Avtalen skal kun foregå mellom Leverandøren og Kunden, med mindre partene avtaler noe annet.</w:t>
      </w:r>
    </w:p>
    <w:p w14:paraId="19D6D0A7" w14:textId="77777777" w:rsidR="00086273" w:rsidRDefault="00086273"/>
    <w:p w14:paraId="610F480B" w14:textId="77777777" w:rsidR="00086273" w:rsidRDefault="009C0B30">
      <w:r>
        <w:t>Eventuelle uoverensstemmelser mellom Leverandøren og underleverandør er Kunden uvedkommende.</w:t>
      </w:r>
    </w:p>
    <w:p w14:paraId="224BC2BD" w14:textId="77777777" w:rsidR="00086273" w:rsidRDefault="00086273"/>
    <w:bookmarkEnd w:id="40"/>
    <w:bookmarkEnd w:id="41"/>
    <w:p w14:paraId="4F7A7FFC" w14:textId="77777777" w:rsidR="00086273" w:rsidRDefault="009C0B30">
      <w:pPr>
        <w:autoSpaceDE w:val="0"/>
        <w:autoSpaceDN w:val="0"/>
        <w:adjustRightInd w:val="0"/>
      </w:pPr>
      <w:r>
        <w:lastRenderedPageBreak/>
        <w:t xml:space="preserve">Leverandørens bruk og utskifting av underleverandør skal godkjennes skriftlig av Kunden. Godkjennelse kan ikke nektes uten saklig grunn. </w:t>
      </w:r>
    </w:p>
    <w:p w14:paraId="298CD0A6" w14:textId="77777777" w:rsidR="00086273" w:rsidRDefault="00086273">
      <w:pPr>
        <w:autoSpaceDE w:val="0"/>
        <w:autoSpaceDN w:val="0"/>
        <w:adjustRightInd w:val="0"/>
      </w:pPr>
    </w:p>
    <w:p w14:paraId="1A2D2B93" w14:textId="77777777" w:rsidR="00086273" w:rsidRDefault="009C0B30">
      <w:pPr>
        <w:pStyle w:val="Overskrift3"/>
      </w:pPr>
      <w:bookmarkStart w:id="42" w:name="_Toc150332156"/>
      <w:bookmarkStart w:id="43" w:name="_Toc153878862"/>
      <w:bookmarkStart w:id="44" w:name="_Toc128492512"/>
      <w:r>
        <w:t>Samarbeid med tredjepart</w:t>
      </w:r>
      <w:bookmarkEnd w:id="42"/>
      <w:bookmarkEnd w:id="43"/>
      <w:bookmarkEnd w:id="44"/>
    </w:p>
    <w:p w14:paraId="51ED73E1" w14:textId="31293315" w:rsidR="00086273" w:rsidRDefault="009C0B30">
      <w:r>
        <w:t xml:space="preserve">Leverandøren plikter å samarbeide med tredjepart utpekt av Kunden i den utstrekning Kunden finner dette nødvendig for utførelsen av tjenesten. Kunden skal så langt som praktisk mulig angi behov for slikt samarbeid i </w:t>
      </w:r>
      <w:r w:rsidR="003862D5">
        <w:t>konkurransegrunnlaget</w:t>
      </w:r>
      <w:r>
        <w:t>, eller hvis slikt samarbeid blir innledet i avtaleperioden, minimum 2 (to) uker før samarbeidet starter. Leverandøren plikter i slike tilfeller å ha en uavhengig stilling og opptre i samråd med Kunden.</w:t>
      </w:r>
    </w:p>
    <w:p w14:paraId="1D835189" w14:textId="77777777" w:rsidR="00086273" w:rsidRDefault="00086273"/>
    <w:p w14:paraId="51DBC398" w14:textId="77777777" w:rsidR="00086273" w:rsidRDefault="009C0B30">
      <w:r>
        <w:t>Leverandøren er fritatt for pliktene som er nevnt i første avsnitt hvis han sannsynliggjør at slikt samarbeid vil innebære en vesentlig ulempe i forhold til hans eksisterende underleverandører eller øvrige forretningsforbindelser.</w:t>
      </w:r>
    </w:p>
    <w:p w14:paraId="76EB7B5A" w14:textId="77777777" w:rsidR="00086273" w:rsidRDefault="00086273"/>
    <w:p w14:paraId="42E8236E" w14:textId="77777777" w:rsidR="00086273" w:rsidRDefault="009C0B30">
      <w:pPr>
        <w:pStyle w:val="Overskrift3"/>
      </w:pPr>
      <w:bookmarkStart w:id="45" w:name="_Toc140028366"/>
      <w:bookmarkStart w:id="46" w:name="_Toc151791991"/>
      <w:bookmarkStart w:id="47" w:name="_Toc151792277"/>
      <w:bookmarkStart w:id="48" w:name="_Toc151792736"/>
      <w:bookmarkStart w:id="49" w:name="_Toc153878863"/>
      <w:bookmarkStart w:id="50" w:name="_Ref192995653"/>
      <w:bookmarkStart w:id="51" w:name="_Toc128492513"/>
      <w:r>
        <w:t>Spesielle bestemmelser knyttet til lønns- og arbeidsvilkår</w:t>
      </w:r>
      <w:bookmarkEnd w:id="45"/>
      <w:bookmarkEnd w:id="46"/>
      <w:bookmarkEnd w:id="47"/>
      <w:bookmarkEnd w:id="48"/>
      <w:bookmarkEnd w:id="49"/>
      <w:bookmarkEnd w:id="50"/>
      <w:bookmarkEnd w:id="51"/>
    </w:p>
    <w:p w14:paraId="5EA416FD" w14:textId="77777777" w:rsidR="00086273" w:rsidRDefault="009C0B30">
      <w:r>
        <w:t>Ansatte hos Leverandøren og eventuelle underleverandører som direkte medvirker til å oppfylle Avtalen skal ha lønns- og arbeidsvilkår i samsvar med denne bestemmelse.</w:t>
      </w:r>
    </w:p>
    <w:p w14:paraId="5812D48E" w14:textId="605AD7B8" w:rsidR="00086273" w:rsidRDefault="00086273"/>
    <w:p w14:paraId="18128836" w14:textId="55A8131E" w:rsidR="00672C91" w:rsidRDefault="00A972AD">
      <w:r>
        <w:t>Ansatte hos leverandørens skal ha Lønns- og arbeidsvilkår iht forskrift</w:t>
      </w:r>
      <w:r w:rsidR="000E040B">
        <w:t xml:space="preserve"> om lønns- og arbeidsvilkår av 8 februar 2008 nr 112.</w:t>
      </w:r>
    </w:p>
    <w:p w14:paraId="14C18F48" w14:textId="77777777" w:rsidR="00B4406F" w:rsidRDefault="00B4406F"/>
    <w:p w14:paraId="657133F6" w14:textId="33E935CC" w:rsidR="00086273" w:rsidRDefault="009C0B30">
      <w:r>
        <w:t xml:space="preserve">På områder dekket av forskrift om allmenngjort tariffavtale kreves at lønns- og arbeidsvilkår er i samsvar med gjeldende forskrifter. </w:t>
      </w:r>
    </w:p>
    <w:p w14:paraId="42E33F2E" w14:textId="77777777" w:rsidR="00086273" w:rsidRDefault="00086273"/>
    <w:p w14:paraId="22FBA73F" w14:textId="77777777" w:rsidR="00086273" w:rsidRDefault="009C0B30">
      <w:r>
        <w:t>På områder som ikke er dekket av forskrift om allmenngjort tariffavtale, kreves at lønns- og arbeidsvilkår er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2B4BE611" w14:textId="77777777" w:rsidR="00086273" w:rsidRDefault="00086273"/>
    <w:p w14:paraId="19C5ED46" w14:textId="0C4269D2" w:rsidR="00086273" w:rsidRDefault="009C0B30">
      <w:r>
        <w:t xml:space="preserve">Leverandøren og eventuelle underleverandører skal på forespørsel dokumentere at disse kravene til lønns- og arbeidsvilkår er oppfylt. </w:t>
      </w:r>
    </w:p>
    <w:p w14:paraId="592C5AC3" w14:textId="77777777" w:rsidR="00086273" w:rsidRDefault="00086273"/>
    <w:p w14:paraId="15A2DDDC" w14:textId="4E9B8362" w:rsidR="00086273" w:rsidRDefault="009C0B30">
      <w:r>
        <w:t xml:space="preserve">Kunden forbeholder seg retten til å gjennomføre nødvendige sanksjoner, dersom Leverandøren eller eventuelle underleverandører ikke etterlever ovennevnte krav til lønns- og arbeidsvilkår, jf. punkt </w:t>
      </w:r>
      <w:r>
        <w:fldChar w:fldCharType="begin"/>
      </w:r>
      <w:r>
        <w:instrText xml:space="preserve"> REF _Ref192995544 \r \h </w:instrText>
      </w:r>
      <w:r>
        <w:fldChar w:fldCharType="separate"/>
      </w:r>
      <w:r>
        <w:t>2.5</w:t>
      </w:r>
      <w:r>
        <w:fldChar w:fldCharType="end"/>
      </w:r>
      <w:r>
        <w:t>.</w:t>
      </w:r>
    </w:p>
    <w:p w14:paraId="3F0C2D07" w14:textId="67A67EB2" w:rsidR="00FB5DB0" w:rsidRDefault="00FB5DB0"/>
    <w:p w14:paraId="5AB11D3A" w14:textId="238B3D36" w:rsidR="00FB5DB0" w:rsidRDefault="00D50E90" w:rsidP="00FB5DB0">
      <w:pPr>
        <w:pStyle w:val="Overskrift3"/>
      </w:pPr>
      <w:bookmarkStart w:id="52" w:name="_Toc128492514"/>
      <w:r>
        <w:t>Åpenhetsloven</w:t>
      </w:r>
      <w:bookmarkEnd w:id="52"/>
    </w:p>
    <w:p w14:paraId="6F73FB63" w14:textId="77777777" w:rsidR="000276A1" w:rsidRPr="000276A1" w:rsidRDefault="000276A1" w:rsidP="000276A1">
      <w:r w:rsidRPr="000276A1">
        <w:t>Åpenhetsloven skal fremme respekt for grunnleggende menneskerettigheter og anstendige arbeidsvilkår ved produksjon av varer og tjenester. I kjernen av loven ligger en plikt til å vurdere om virksomheten selv eller indirekte fører til brudd på menneskerettigheter og anstendige arbeidsvilkår.</w:t>
      </w:r>
    </w:p>
    <w:p w14:paraId="4F80017F" w14:textId="77777777" w:rsidR="000276A1" w:rsidRPr="000276A1" w:rsidRDefault="000276A1" w:rsidP="000276A1"/>
    <w:p w14:paraId="7CC63AC7" w14:textId="77777777" w:rsidR="000276A1" w:rsidRPr="000276A1" w:rsidRDefault="000276A1" w:rsidP="000276A1">
      <w:r w:rsidRPr="000276A1">
        <w:t xml:space="preserve">Loven legger til grunn gjennomføring av aktsomhetsvurderinger knyttet til brudd på grunnleggende menneskerettigheter og anstendige arbeidsvilkår i tråd med OECD sin retningslinjer for flernasjonale selskaper. </w:t>
      </w:r>
    </w:p>
    <w:p w14:paraId="5BC9D5BC" w14:textId="77777777" w:rsidR="000276A1" w:rsidRPr="000276A1" w:rsidRDefault="000276A1" w:rsidP="000276A1"/>
    <w:p w14:paraId="6919676F" w14:textId="77777777" w:rsidR="000276A1" w:rsidRPr="004A43EE" w:rsidRDefault="000276A1" w:rsidP="000276A1">
      <w:r w:rsidRPr="000276A1">
        <w:lastRenderedPageBreak/>
        <w:t>Leverandøren må derfor påregne spørsmål og rapportering i forbindelse med aktsomhetsvurderinger og oppfølging av krav i åpenhtsloven.</w:t>
      </w:r>
    </w:p>
    <w:p w14:paraId="11D1F03B" w14:textId="77777777" w:rsidR="00FB5DB0" w:rsidRDefault="00FB5DB0"/>
    <w:p w14:paraId="2425ED6E" w14:textId="77777777" w:rsidR="00086273" w:rsidRDefault="00086273"/>
    <w:p w14:paraId="5E126AC1" w14:textId="77777777" w:rsidR="00086273" w:rsidRDefault="009C0B30">
      <w:pPr>
        <w:pStyle w:val="Overskrift3"/>
      </w:pPr>
      <w:bookmarkStart w:id="53" w:name="_Toc128492515"/>
      <w:r>
        <w:t>Kundens etiske retningslinjer mv.</w:t>
      </w:r>
      <w:bookmarkEnd w:id="53"/>
    </w:p>
    <w:p w14:paraId="03964722" w14:textId="77777777" w:rsidR="00086273" w:rsidRDefault="009C0B30">
      <w:pPr>
        <w:autoSpaceDE w:val="0"/>
        <w:autoSpaceDN w:val="0"/>
        <w:adjustRightInd w:val="0"/>
      </w:pPr>
      <w:r>
        <w:t xml:space="preserve">Leverandøren skal ikke tilby Kunden og dens faste eller innleide personell noen form for gave, provisjon, tjeneste eller annen ytelse som er egnet til, eller ment å påvirke Kundens personell i sine tjenestelige handlinger. </w:t>
      </w:r>
    </w:p>
    <w:p w14:paraId="37338EBC" w14:textId="77777777" w:rsidR="00086273" w:rsidRDefault="00086273">
      <w:pPr>
        <w:autoSpaceDE w:val="0"/>
        <w:autoSpaceDN w:val="0"/>
        <w:adjustRightInd w:val="0"/>
      </w:pPr>
    </w:p>
    <w:p w14:paraId="4FF7A2A7" w14:textId="7552C253" w:rsidR="00086273" w:rsidRDefault="009C0B30">
      <w:pPr>
        <w:autoSpaceDE w:val="0"/>
        <w:autoSpaceDN w:val="0"/>
        <w:adjustRightInd w:val="0"/>
      </w:pPr>
      <w:r>
        <w:t xml:space="preserve">Leverandøren plikter i alle tilfelle å forholde seg til Kundens til gjeldende interne eller eksterne etiske retningslinjer. </w:t>
      </w:r>
    </w:p>
    <w:p w14:paraId="6A27D122" w14:textId="77777777" w:rsidR="00086273" w:rsidRDefault="00086273">
      <w:pPr>
        <w:autoSpaceDE w:val="0"/>
        <w:autoSpaceDN w:val="0"/>
        <w:adjustRightInd w:val="0"/>
      </w:pPr>
    </w:p>
    <w:p w14:paraId="2BA3002E" w14:textId="77777777" w:rsidR="00086273" w:rsidRDefault="009C0B30">
      <w:pPr>
        <w:pStyle w:val="Overskrift3"/>
      </w:pPr>
      <w:bookmarkStart w:id="54" w:name="_Toc128492516"/>
      <w:r>
        <w:t>Reklame</w:t>
      </w:r>
      <w:bookmarkEnd w:id="54"/>
    </w:p>
    <w:p w14:paraId="274AABBF" w14:textId="77777777" w:rsidR="00086273" w:rsidRDefault="009C0B30">
      <w:pPr>
        <w:autoSpaceDE w:val="0"/>
        <w:autoSpaceDN w:val="0"/>
        <w:adjustRightInd w:val="0"/>
      </w:pPr>
      <w:r>
        <w:t>Leverandøren forplikter seg til ikke å bruke denne Avtalen i sin markedsføring eller på annen måte reklamere offentlig eller gi offentlig informasjon om Avtalen, uten skriftlig forhåndsgodkjenning fra Kunden. Leverandøren forplikter seg også til å innta tilsvarende bestemmelse overfor sine eventuelle underleverandører.</w:t>
      </w:r>
    </w:p>
    <w:p w14:paraId="76AB795A" w14:textId="77777777" w:rsidR="00086273" w:rsidRDefault="00086273"/>
    <w:p w14:paraId="2B5B7007" w14:textId="77777777" w:rsidR="00086273" w:rsidRDefault="009C0B30">
      <w:pPr>
        <w:pStyle w:val="Overskrift2"/>
      </w:pPr>
      <w:bookmarkStart w:id="55" w:name="_Toc153878864"/>
      <w:bookmarkStart w:id="56" w:name="_Toc128492517"/>
      <w:r>
        <w:t>Kundens plikter</w:t>
      </w:r>
      <w:bookmarkEnd w:id="55"/>
      <w:bookmarkEnd w:id="56"/>
    </w:p>
    <w:p w14:paraId="6DE5799B" w14:textId="77777777" w:rsidR="00086273" w:rsidRDefault="009C0B30">
      <w:pPr>
        <w:pStyle w:val="Overskrift3"/>
      </w:pPr>
      <w:bookmarkStart w:id="57" w:name="_Toc153878865"/>
      <w:bookmarkStart w:id="58" w:name="_Toc128492518"/>
      <w:r>
        <w:t>Medvirkning</w:t>
      </w:r>
      <w:bookmarkEnd w:id="57"/>
      <w:bookmarkEnd w:id="58"/>
    </w:p>
    <w:p w14:paraId="177730F0" w14:textId="77777777" w:rsidR="00086273" w:rsidRDefault="009C0B30">
      <w:r>
        <w:t>Kunden skal lojalt medvirke til gjennomføring av Avtalen.</w:t>
      </w:r>
    </w:p>
    <w:p w14:paraId="529D23F4" w14:textId="77777777" w:rsidR="00086273" w:rsidRDefault="00086273"/>
    <w:p w14:paraId="71792D64" w14:textId="77777777" w:rsidR="00086273" w:rsidRDefault="009C0B30">
      <w:r>
        <w:t>Kunden skal uten ugrunnet opphold varsle om forhold Kunden forstår eller bør forstå kan få betydning for gjennomføring av avtalte tjenester, herunder eventuelle forventede forsinkelser.</w:t>
      </w:r>
    </w:p>
    <w:p w14:paraId="50CF48CB" w14:textId="77777777" w:rsidR="00086273" w:rsidRDefault="00086273"/>
    <w:p w14:paraId="56802634" w14:textId="77777777" w:rsidR="00086273" w:rsidRDefault="009C0B30">
      <w:pPr>
        <w:pStyle w:val="Overskrift2"/>
      </w:pPr>
      <w:bookmarkStart w:id="59" w:name="_Toc150573367"/>
      <w:bookmarkStart w:id="60" w:name="_Toc153878867"/>
      <w:bookmarkStart w:id="61" w:name="_Toc128492519"/>
      <w:r>
        <w:t>Møter</w:t>
      </w:r>
      <w:bookmarkEnd w:id="59"/>
      <w:bookmarkEnd w:id="60"/>
      <w:bookmarkEnd w:id="61"/>
    </w:p>
    <w:p w14:paraId="0D466D31" w14:textId="77777777" w:rsidR="00086273" w:rsidRDefault="009C0B30">
      <w:r>
        <w:t>Dersom en part finner det nødvendig, kan parten med minst 3 (tre) virkedagers varsel innkalle til møte med den annen part for å drøfte avtaleforholdet og måten avtaleforholdet blir gjennomført på.</w:t>
      </w:r>
    </w:p>
    <w:p w14:paraId="61D7A22D" w14:textId="77777777" w:rsidR="00086273" w:rsidRDefault="00086273"/>
    <w:p w14:paraId="28758D16" w14:textId="77777777" w:rsidR="00086273" w:rsidRDefault="009C0B30">
      <w:pPr>
        <w:pStyle w:val="Overskrift2"/>
        <w:rPr>
          <w:b w:val="0"/>
          <w:bCs/>
          <w:caps/>
        </w:rPr>
      </w:pPr>
      <w:bookmarkStart w:id="62" w:name="_Toc116375308"/>
      <w:bookmarkStart w:id="63" w:name="_Toc153878868"/>
      <w:bookmarkStart w:id="64" w:name="_Toc128492520"/>
      <w:r>
        <w:t>Risiko og ansvar for kommunikasjon og dokumentasjon</w:t>
      </w:r>
      <w:bookmarkEnd w:id="62"/>
      <w:bookmarkEnd w:id="63"/>
      <w:bookmarkEnd w:id="64"/>
      <w:r>
        <w:t xml:space="preserve"> </w:t>
      </w:r>
    </w:p>
    <w:p w14:paraId="40B25EAE" w14:textId="77777777" w:rsidR="00086273" w:rsidRDefault="009C0B30">
      <w:r>
        <w:t xml:space="preserve">Begge parter skal sørge for forsvarlig kommunikasjon, oppbevaring, og sikkerhetskopiering av dokumenter og annet materiale av betydning for tjenestene uansett form, herunder e-post og annet elektronisk lagret materiale. </w:t>
      </w:r>
    </w:p>
    <w:p w14:paraId="15E72350" w14:textId="77777777" w:rsidR="00086273" w:rsidRDefault="00086273"/>
    <w:p w14:paraId="5F426F54" w14:textId="77777777" w:rsidR="00086273" w:rsidRDefault="009C0B30">
      <w:r>
        <w:t xml:space="preserve">Leverandøren har risikoen og ansvaret for alt materiale uansett form, som skades eller ødelegges mens de befinner seg under Leverandørens kontroll. </w:t>
      </w:r>
    </w:p>
    <w:p w14:paraId="12B5DD5C" w14:textId="77777777" w:rsidR="00086273" w:rsidRDefault="00086273">
      <w:pPr>
        <w:rPr>
          <w:caps/>
        </w:rPr>
      </w:pPr>
    </w:p>
    <w:p w14:paraId="65F9BEDA" w14:textId="77777777" w:rsidR="00086273" w:rsidRDefault="009C0B30">
      <w:pPr>
        <w:pStyle w:val="Overskrift2"/>
      </w:pPr>
      <w:bookmarkStart w:id="65" w:name="_Toc153878869"/>
      <w:bookmarkStart w:id="66" w:name="_Toc128492521"/>
      <w:r>
        <w:t>Taushetsplikt</w:t>
      </w:r>
      <w:bookmarkEnd w:id="65"/>
      <w:bookmarkEnd w:id="66"/>
    </w:p>
    <w:p w14:paraId="391BA662" w14:textId="3FA115DC" w:rsidR="00086273" w:rsidRDefault="009C0B30">
      <w:r>
        <w:t xml:space="preserve">Reglene om taushetsplikt </w:t>
      </w:r>
      <w:r w:rsidR="00243E3C">
        <w:t>i forvaltningsloven</w:t>
      </w:r>
      <w:r w:rsidR="00C3189B">
        <w:t xml:space="preserve"> </w:t>
      </w:r>
      <w:r>
        <w:t xml:space="preserve">§ </w:t>
      </w:r>
      <w:r w:rsidR="00C3189B">
        <w:t>13</w:t>
      </w:r>
      <w:r>
        <w:t xml:space="preserve"> kommer til anvendelse for partene i denne Avtalen og andre som partene eventuelt svarer for.</w:t>
      </w:r>
    </w:p>
    <w:p w14:paraId="74CADABC" w14:textId="77777777" w:rsidR="00086273" w:rsidRDefault="00086273"/>
    <w:p w14:paraId="25365609" w14:textId="77777777" w:rsidR="00086273" w:rsidRDefault="009C0B30">
      <w:r>
        <w:t xml:space="preserve">Om nødvendig skal det undertegnes taushetserklæring. Det skal i tilfelle angis hvilke opplysninger som omfattes av taushetsplikten, og hvordan den skal ivaretas. Ansatte eller </w:t>
      </w:r>
      <w:r>
        <w:lastRenderedPageBreak/>
        <w:t>andre som fratrer sin tjeneste hos en av partene, skal pålegges å bevare taushetsplikt også etter fratredelsen.</w:t>
      </w:r>
    </w:p>
    <w:p w14:paraId="308F54F0" w14:textId="77777777" w:rsidR="00086273" w:rsidRDefault="00086273"/>
    <w:p w14:paraId="05BA4179" w14:textId="77777777" w:rsidR="00086273" w:rsidRDefault="009C0B30">
      <w:pPr>
        <w:rPr>
          <w:caps/>
        </w:rPr>
      </w:pPr>
      <w:r>
        <w:t>Taushetsplikten gjelder også etter Avtalens opphør.</w:t>
      </w:r>
    </w:p>
    <w:p w14:paraId="556E80F8" w14:textId="77777777" w:rsidR="00086273" w:rsidRDefault="00086273">
      <w:pPr>
        <w:rPr>
          <w:caps/>
        </w:rPr>
      </w:pPr>
    </w:p>
    <w:p w14:paraId="0B5684E9" w14:textId="77777777" w:rsidR="00086273" w:rsidRDefault="009C0B30">
      <w:pPr>
        <w:pStyle w:val="Overskrift1"/>
      </w:pPr>
      <w:bookmarkStart w:id="67" w:name="_Toc98814584"/>
      <w:bookmarkStart w:id="68" w:name="_Toc98814706"/>
      <w:bookmarkStart w:id="69" w:name="_Toc98818317"/>
      <w:bookmarkStart w:id="70" w:name="_Toc98823263"/>
      <w:bookmarkStart w:id="71" w:name="_Toc153878870"/>
      <w:bookmarkStart w:id="72" w:name="_Toc128492522"/>
      <w:bookmarkStart w:id="73" w:name="_Toc120425551"/>
      <w:bookmarkEnd w:id="67"/>
      <w:bookmarkEnd w:id="68"/>
      <w:bookmarkEnd w:id="69"/>
      <w:bookmarkEnd w:id="70"/>
      <w:r>
        <w:t>Vederlag og betalingsbetingelser</w:t>
      </w:r>
      <w:bookmarkEnd w:id="71"/>
      <w:bookmarkEnd w:id="72"/>
    </w:p>
    <w:p w14:paraId="113597D1" w14:textId="77777777" w:rsidR="00086273" w:rsidRDefault="009C0B30">
      <w:pPr>
        <w:pStyle w:val="Overskrift2"/>
      </w:pPr>
      <w:bookmarkStart w:id="74" w:name="_Toc128492523"/>
      <w:r>
        <w:t>Priser</w:t>
      </w:r>
      <w:bookmarkEnd w:id="74"/>
    </w:p>
    <w:p w14:paraId="42CD99E7" w14:textId="11ABAB6A" w:rsidR="00086273" w:rsidRDefault="0012283E">
      <w:r w:rsidRPr="0012283E">
        <w:rPr>
          <w:rFonts w:cs="Arial"/>
        </w:rPr>
        <w:t xml:space="preserve">Alle priser og nærmere betalingsbetingelser framgår av tilbud / prisbilag. Med mindre annet er uttrykkelig angitt i prisbilaget er alle priser oppgitt eks mva og inkl. andre skatter/avgifter mv. </w:t>
      </w:r>
    </w:p>
    <w:p w14:paraId="090B892A" w14:textId="77777777" w:rsidR="00086273" w:rsidRDefault="009C0B30">
      <w:pPr>
        <w:pStyle w:val="Overskrift2"/>
      </w:pPr>
      <w:bookmarkStart w:id="75" w:name="_Toc128492524"/>
      <w:r>
        <w:t>Prisendring</w:t>
      </w:r>
      <w:bookmarkEnd w:id="75"/>
    </w:p>
    <w:p w14:paraId="026F30D1" w14:textId="77777777" w:rsidR="005F6FDB" w:rsidRPr="005F6FDB" w:rsidRDefault="005F6FDB" w:rsidP="005F6FDB">
      <w:pPr>
        <w:rPr>
          <w:rFonts w:cs="Arial"/>
        </w:rPr>
      </w:pPr>
      <w:r w:rsidRPr="005F6FDB">
        <w:rPr>
          <w:rFonts w:cs="Arial"/>
        </w:rPr>
        <w:t xml:space="preserve">Prisen kan reguleres i hht kostnadsindeks og periodiseringer forklart i kontraktsformularet, </w:t>
      </w:r>
      <w:r w:rsidRPr="005F6FDB">
        <w:rPr>
          <w:rFonts w:cs="Arial"/>
          <w:highlight w:val="yellow"/>
        </w:rPr>
        <w:t>pkt 7.</w:t>
      </w:r>
      <w:r w:rsidRPr="005F6FDB">
        <w:rPr>
          <w:rFonts w:cs="Arial"/>
        </w:rPr>
        <w:t xml:space="preserve"> </w:t>
      </w:r>
    </w:p>
    <w:p w14:paraId="7EB08283" w14:textId="77777777" w:rsidR="005F6FDB" w:rsidRPr="005F6FDB" w:rsidRDefault="005F6FDB" w:rsidP="005F6FDB">
      <w:pPr>
        <w:rPr>
          <w:rFonts w:cs="Arial"/>
        </w:rPr>
      </w:pPr>
    </w:p>
    <w:p w14:paraId="548BCB76" w14:textId="77777777" w:rsidR="005F6FDB" w:rsidRPr="005F6FDB" w:rsidRDefault="005F6FDB" w:rsidP="005F6FDB">
      <w:pPr>
        <w:rPr>
          <w:rFonts w:cs="Arial"/>
        </w:rPr>
      </w:pPr>
      <w:r w:rsidRPr="005F6FDB">
        <w:rPr>
          <w:rFonts w:cs="Arial"/>
        </w:rPr>
        <w:t xml:space="preserve">Dersom annet ikke er oppgitt kan prisene reguleres årlig iht konsumprisindeks (KPI-totalindeks), første gang den 01.01 etter kontraktsoppstart. Justerte priser gjøres gjeldende for alle leveranser kommende kalenderår. </w:t>
      </w:r>
    </w:p>
    <w:p w14:paraId="12093F9E" w14:textId="77777777" w:rsidR="005F6FDB" w:rsidRPr="005F6FDB" w:rsidRDefault="005F6FDB" w:rsidP="005F6FDB">
      <w:pPr>
        <w:rPr>
          <w:rFonts w:cs="Arial"/>
        </w:rPr>
      </w:pPr>
    </w:p>
    <w:p w14:paraId="07DA4A66" w14:textId="77777777" w:rsidR="005F6FDB" w:rsidRPr="005F6FDB" w:rsidRDefault="005F6FDB" w:rsidP="005F6FDB">
      <w:pPr>
        <w:rPr>
          <w:rFonts w:cs="Arial"/>
        </w:rPr>
      </w:pPr>
      <w:r w:rsidRPr="005F6FDB">
        <w:rPr>
          <w:rFonts w:cs="Arial"/>
        </w:rPr>
        <w:t xml:space="preserve">IVAR skal ha skriftlig varsel senest 1 måned før prisendring gjøres gjeldene. </w:t>
      </w:r>
    </w:p>
    <w:p w14:paraId="5C64CECB" w14:textId="77777777" w:rsidR="005F6FDB" w:rsidRPr="005F6FDB" w:rsidRDefault="005F6FDB" w:rsidP="005F6FDB">
      <w:pPr>
        <w:rPr>
          <w:rFonts w:cs="Arial"/>
        </w:rPr>
      </w:pPr>
    </w:p>
    <w:p w14:paraId="225E343D" w14:textId="77777777" w:rsidR="005F6FDB" w:rsidRDefault="005F6FDB" w:rsidP="005F6FDB">
      <w:pPr>
        <w:rPr>
          <w:rFonts w:cs="Arial"/>
        </w:rPr>
      </w:pPr>
      <w:r w:rsidRPr="005F6FDB">
        <w:rPr>
          <w:rFonts w:cs="Arial"/>
        </w:rPr>
        <w:t>Dokumentert andel av prisen som utgjør transportkostnader kan kreves justert i forhold til endringer i SSB kostnadsindeks for transport.</w:t>
      </w:r>
    </w:p>
    <w:p w14:paraId="251DC730" w14:textId="77777777" w:rsidR="005F6FDB" w:rsidRDefault="005F6FDB"/>
    <w:p w14:paraId="1A99D0D9" w14:textId="36984AB8" w:rsidR="00086273" w:rsidRPr="005D1F62" w:rsidRDefault="009C0B30">
      <w:r>
        <w:t>Leverandøren kan kreve endringer av prisene som følge av økninger i norske toll- og avgiftssatser som eventuelt blir gjort gjeldende etter at Avtalen er inngått og før tjenestene er gjennomført, dersom de påfører Leverandøren økte kostnader.</w:t>
      </w:r>
    </w:p>
    <w:p w14:paraId="11655F25" w14:textId="78FFD5FF" w:rsidR="00043A33" w:rsidRDefault="00043A33"/>
    <w:p w14:paraId="5FDA283B" w14:textId="77777777" w:rsidR="00043A33" w:rsidRDefault="00043A33" w:rsidP="00043A33">
      <w:pPr>
        <w:pStyle w:val="Overskrift2"/>
      </w:pPr>
      <w:bookmarkStart w:id="76" w:name="_Toc128492525"/>
      <w:r>
        <w:t>Fakturering og betaling</w:t>
      </w:r>
      <w:bookmarkEnd w:id="76"/>
    </w:p>
    <w:p w14:paraId="28D68D99" w14:textId="77777777" w:rsidR="00FF2CFA" w:rsidRDefault="00043A33" w:rsidP="00043A33">
      <w:r>
        <w:t>Fakturering skjer etter at tjenestene er gjennomført og godkjent av Kunden, dersom annet ikke fremgår av Avtalens bilag.</w:t>
      </w:r>
      <w:r w:rsidR="00FF2CFA">
        <w:t xml:space="preserve"> </w:t>
      </w:r>
    </w:p>
    <w:p w14:paraId="6F5C6A9A" w14:textId="77777777" w:rsidR="00FF2CFA" w:rsidRDefault="00FF2CFA" w:rsidP="00043A33"/>
    <w:p w14:paraId="6E6137AD" w14:textId="235FC657" w:rsidR="000E49BE" w:rsidRDefault="00FF2CFA" w:rsidP="00043A33">
      <w:r>
        <w:t>Leverandøren plikter å sende elektronisk faktura i Elektronisk handelsformat (EHF)</w:t>
      </w:r>
      <w:r w:rsidR="000E49BE">
        <w:t xml:space="preserve">. </w:t>
      </w:r>
      <w:r w:rsidR="00FD248F">
        <w:t>Faktura skal merkes med eventuelt ordrenummer fra IVAR.</w:t>
      </w:r>
    </w:p>
    <w:p w14:paraId="35D7A8EC" w14:textId="77777777" w:rsidR="000E49BE" w:rsidRDefault="000E49BE" w:rsidP="00043A33"/>
    <w:p w14:paraId="4F465346" w14:textId="22A1D791" w:rsidR="00043A33" w:rsidRDefault="00043A33" w:rsidP="00043A33">
      <w:r>
        <w:t>Betaling skal skje i henhold til faktura med forfall pr. 30 dager etter fakturadato. Eventuelle fakturagebyr osv. vil ikke bli dekket.</w:t>
      </w:r>
    </w:p>
    <w:p w14:paraId="19EDDE57" w14:textId="77777777" w:rsidR="00086273" w:rsidRDefault="00086273"/>
    <w:p w14:paraId="6137C1C1" w14:textId="77777777" w:rsidR="00086273" w:rsidRDefault="00086273"/>
    <w:p w14:paraId="3310F8C2" w14:textId="77777777" w:rsidR="00086273" w:rsidRDefault="009C0B30">
      <w:pPr>
        <w:pStyle w:val="Overskrift2"/>
      </w:pPr>
      <w:bookmarkStart w:id="77" w:name="_Toc128492526"/>
      <w:r>
        <w:t>Forsinkelsesrente</w:t>
      </w:r>
      <w:bookmarkEnd w:id="77"/>
    </w:p>
    <w:p w14:paraId="2D23F6AE" w14:textId="77777777" w:rsidR="00086273" w:rsidRDefault="009C0B30">
      <w:r>
        <w:t>Hvis Kunden ikke betaler til avtalt tid har Leverandøren krav på rente av det beløp som er forfalt til betaling, i henhold til lov om renter ved forsinket betaling m.m.</w:t>
      </w:r>
    </w:p>
    <w:p w14:paraId="57BB40A2" w14:textId="77777777" w:rsidR="00086273" w:rsidRDefault="00086273"/>
    <w:p w14:paraId="45AB755F" w14:textId="77777777" w:rsidR="00086273" w:rsidRDefault="009C0B30">
      <w:pPr>
        <w:pStyle w:val="Overskrift1"/>
      </w:pPr>
      <w:bookmarkStart w:id="78" w:name="_Toc153878876"/>
      <w:bookmarkStart w:id="79" w:name="_Toc128492527"/>
      <w:r>
        <w:lastRenderedPageBreak/>
        <w:t>Mislighold</w:t>
      </w:r>
      <w:bookmarkEnd w:id="78"/>
      <w:bookmarkEnd w:id="79"/>
    </w:p>
    <w:p w14:paraId="5DC29447" w14:textId="77777777" w:rsidR="00086273" w:rsidRDefault="009C0B30">
      <w:pPr>
        <w:pStyle w:val="Overskrift2"/>
      </w:pPr>
      <w:bookmarkStart w:id="80" w:name="_Toc150072554"/>
      <w:bookmarkStart w:id="81" w:name="_Toc151794885"/>
      <w:bookmarkStart w:id="82" w:name="_Toc128492528"/>
      <w:r>
        <w:t>Leverandørens mislighold</w:t>
      </w:r>
      <w:bookmarkEnd w:id="80"/>
      <w:bookmarkEnd w:id="81"/>
      <w:r>
        <w:t xml:space="preserve"> – forsinkelse og mangel</w:t>
      </w:r>
      <w:bookmarkEnd w:id="82"/>
    </w:p>
    <w:p w14:paraId="0CBF4EAC" w14:textId="77777777" w:rsidR="00086273" w:rsidRDefault="009C0B30">
      <w:pPr>
        <w:pStyle w:val="Overskrift3"/>
      </w:pPr>
      <w:bookmarkStart w:id="83" w:name="_Toc150072555"/>
      <w:bookmarkStart w:id="84" w:name="_Toc128492529"/>
      <w:r>
        <w:t>Forsinkelse</w:t>
      </w:r>
      <w:bookmarkEnd w:id="83"/>
      <w:bookmarkEnd w:id="84"/>
    </w:p>
    <w:p w14:paraId="2239DF06" w14:textId="77777777" w:rsidR="00086273" w:rsidRDefault="009C0B30">
      <w:pPr>
        <w:rPr>
          <w:szCs w:val="24"/>
        </w:rPr>
      </w:pPr>
      <w:r>
        <w:rPr>
          <w:szCs w:val="24"/>
        </w:rPr>
        <w:t>Blir ikke tjenester levert til avtalt tid, og det ikke skyldes force majeure eller Kundens forhold, foreligger forsinkelse fra Leverandørens side.</w:t>
      </w:r>
    </w:p>
    <w:p w14:paraId="212DA80C" w14:textId="77777777" w:rsidR="00086273" w:rsidRDefault="00086273">
      <w:pPr>
        <w:rPr>
          <w:szCs w:val="24"/>
        </w:rPr>
      </w:pPr>
    </w:p>
    <w:p w14:paraId="6F94970B" w14:textId="77777777" w:rsidR="00086273" w:rsidRDefault="009C0B30">
      <w:pPr>
        <w:pStyle w:val="Overskrift3"/>
        <w:rPr>
          <w:szCs w:val="24"/>
        </w:rPr>
      </w:pPr>
      <w:bookmarkStart w:id="85" w:name="_Toc150072556"/>
      <w:bookmarkStart w:id="86" w:name="_Toc128492530"/>
      <w:r>
        <w:rPr>
          <w:szCs w:val="24"/>
        </w:rPr>
        <w:t>Dagbot</w:t>
      </w:r>
      <w:bookmarkEnd w:id="85"/>
      <w:bookmarkEnd w:id="86"/>
    </w:p>
    <w:p w14:paraId="32737429" w14:textId="77777777" w:rsidR="00086273" w:rsidRDefault="009C0B30">
      <w:pPr>
        <w:rPr>
          <w:szCs w:val="24"/>
        </w:rPr>
      </w:pPr>
      <w:r>
        <w:rPr>
          <w:szCs w:val="24"/>
        </w:rPr>
        <w:t xml:space="preserve">Ved forsinkelse påløper automatisk dagbot med 0,15 % av avtalt vederlag uten merverdiavgift for den del av tjenesten som er forsinket for hver kalenderdag forsinkelsen varer. </w:t>
      </w:r>
    </w:p>
    <w:p w14:paraId="123C29C8" w14:textId="77777777" w:rsidR="00086273" w:rsidRDefault="00086273">
      <w:pPr>
        <w:rPr>
          <w:szCs w:val="24"/>
        </w:rPr>
      </w:pPr>
    </w:p>
    <w:p w14:paraId="291B8BD0" w14:textId="77777777" w:rsidR="00086273" w:rsidRDefault="009C0B30">
      <w:pPr>
        <w:rPr>
          <w:szCs w:val="24"/>
        </w:rPr>
      </w:pPr>
      <w:r>
        <w:rPr>
          <w:szCs w:val="24"/>
        </w:rPr>
        <w:t>Dersom Avtalen omfatter flere tjenestedeler, og en forsinket tjeneste fører til at Kunden ikke kan nyttiggjøre seg den samlede tjenesten, utgjør dagboten 0,15 % av totalt vederlag for hele Avtalen uten merverdiavgift.</w:t>
      </w:r>
    </w:p>
    <w:p w14:paraId="20CF8035" w14:textId="77777777" w:rsidR="00086273" w:rsidRDefault="00086273">
      <w:pPr>
        <w:rPr>
          <w:szCs w:val="24"/>
        </w:rPr>
      </w:pPr>
    </w:p>
    <w:p w14:paraId="53763C55" w14:textId="77777777" w:rsidR="00086273" w:rsidRDefault="009C0B30">
      <w:pPr>
        <w:rPr>
          <w:szCs w:val="24"/>
        </w:rPr>
      </w:pPr>
      <w:r>
        <w:rPr>
          <w:szCs w:val="24"/>
        </w:rPr>
        <w:t>Dagbøtene skal til sammen ikke utgjøre mer enn 15 % av vederlaget for hele Avtalen uten merverdiavgift. Det samlede tidsrom dagbøter påløper utgjør dagbotperioden.</w:t>
      </w:r>
    </w:p>
    <w:p w14:paraId="79F562DD" w14:textId="77777777" w:rsidR="00086273" w:rsidRDefault="00086273">
      <w:pPr>
        <w:rPr>
          <w:szCs w:val="24"/>
        </w:rPr>
      </w:pPr>
    </w:p>
    <w:p w14:paraId="55DEBE42" w14:textId="77777777" w:rsidR="00086273" w:rsidRDefault="009C0B30">
      <w:pPr>
        <w:pStyle w:val="Overskrift3"/>
        <w:rPr>
          <w:szCs w:val="24"/>
        </w:rPr>
      </w:pPr>
      <w:bookmarkStart w:id="87" w:name="_Toc150072559"/>
      <w:bookmarkStart w:id="88" w:name="_Toc128492531"/>
      <w:r>
        <w:rPr>
          <w:szCs w:val="24"/>
        </w:rPr>
        <w:t>Mangel</w:t>
      </w:r>
      <w:bookmarkEnd w:id="87"/>
      <w:bookmarkEnd w:id="88"/>
    </w:p>
    <w:p w14:paraId="5D35BB1F" w14:textId="77777777" w:rsidR="00086273" w:rsidRDefault="009C0B30">
      <w:pPr>
        <w:rPr>
          <w:szCs w:val="24"/>
        </w:rPr>
      </w:pPr>
      <w:r>
        <w:rPr>
          <w:szCs w:val="24"/>
        </w:rPr>
        <w:t>Det foreligger mangel dersom formål, krav eller spesifikasjoner som er fastsatt i denne Avtale ikke er overholdt, uten at det skyldes force majeure eller Kundens forhold.</w:t>
      </w:r>
    </w:p>
    <w:p w14:paraId="71588999" w14:textId="77777777" w:rsidR="00086273" w:rsidRDefault="00086273">
      <w:pPr>
        <w:rPr>
          <w:szCs w:val="24"/>
        </w:rPr>
      </w:pPr>
    </w:p>
    <w:p w14:paraId="6CA39DA7" w14:textId="77777777" w:rsidR="00086273" w:rsidRDefault="009C0B30">
      <w:pPr>
        <w:pStyle w:val="Overskrift3"/>
        <w:rPr>
          <w:szCs w:val="24"/>
        </w:rPr>
      </w:pPr>
      <w:bookmarkStart w:id="89" w:name="_Toc150072560"/>
      <w:bookmarkStart w:id="90" w:name="_Toc128492532"/>
      <w:r>
        <w:rPr>
          <w:szCs w:val="24"/>
        </w:rPr>
        <w:t>Avhjelp</w:t>
      </w:r>
      <w:bookmarkEnd w:id="89"/>
      <w:r>
        <w:rPr>
          <w:szCs w:val="24"/>
        </w:rPr>
        <w:t xml:space="preserve"> og prisavslag</w:t>
      </w:r>
      <w:bookmarkEnd w:id="90"/>
    </w:p>
    <w:p w14:paraId="5BE3FF3C" w14:textId="77777777" w:rsidR="00086273" w:rsidRDefault="009C0B30">
      <w:pPr>
        <w:rPr>
          <w:szCs w:val="24"/>
        </w:rPr>
      </w:pPr>
      <w:r>
        <w:rPr>
          <w:szCs w:val="24"/>
        </w:rPr>
        <w:t>Kunden kan kreve at mangel avhjelpes for Leverandørens regning ved retting eller omlevering, hvis det kan skje uten å volde Leverandøren urimelig kostnad eller ulempe. Kunden kan sette en rimelig frist. I den utstrekning mangelen ikke blir rettet, kan Kunden kreve forholdsmessig prisavslag.</w:t>
      </w:r>
    </w:p>
    <w:p w14:paraId="54C38C78" w14:textId="77777777" w:rsidR="00086273" w:rsidRDefault="00086273">
      <w:pPr>
        <w:rPr>
          <w:szCs w:val="24"/>
        </w:rPr>
      </w:pPr>
    </w:p>
    <w:p w14:paraId="6CF0B21B" w14:textId="77777777" w:rsidR="00086273" w:rsidRDefault="009C0B30">
      <w:pPr>
        <w:rPr>
          <w:szCs w:val="24"/>
        </w:rPr>
      </w:pPr>
      <w:r>
        <w:rPr>
          <w:szCs w:val="24"/>
        </w:rPr>
        <w:t>Selv om Kunden ikke krever det, har Leverandøren rett til for egen regning å rette mangel eller foreta omlevering, når det kan skje uten vesentlig kostnad eller ulempe for Kunden og uten risiko for at Kunden ikke får dekket sine utlegg av Leverandøren.</w:t>
      </w:r>
    </w:p>
    <w:p w14:paraId="68ED9FD4" w14:textId="77777777" w:rsidR="00086273" w:rsidRDefault="00086273">
      <w:pPr>
        <w:rPr>
          <w:szCs w:val="24"/>
        </w:rPr>
      </w:pPr>
    </w:p>
    <w:p w14:paraId="7F19891D" w14:textId="77777777" w:rsidR="00086273" w:rsidRDefault="009C0B30">
      <w:pPr>
        <w:pStyle w:val="Overskrift3"/>
        <w:rPr>
          <w:szCs w:val="24"/>
        </w:rPr>
      </w:pPr>
      <w:bookmarkStart w:id="91" w:name="_Toc150072561"/>
      <w:bookmarkStart w:id="92" w:name="_Toc128492533"/>
      <w:r>
        <w:rPr>
          <w:szCs w:val="24"/>
        </w:rPr>
        <w:t>Heving</w:t>
      </w:r>
      <w:bookmarkEnd w:id="91"/>
      <w:bookmarkEnd w:id="92"/>
    </w:p>
    <w:p w14:paraId="11AE1C78" w14:textId="77777777" w:rsidR="00086273" w:rsidRDefault="009C0B30">
      <w:pPr>
        <w:rPr>
          <w:szCs w:val="24"/>
        </w:rPr>
      </w:pPr>
      <w:r>
        <w:rPr>
          <w:szCs w:val="24"/>
        </w:rPr>
        <w:t>Kunden kan heve hele eller deler av Avtalen ved vesentlig mislighold.</w:t>
      </w:r>
    </w:p>
    <w:p w14:paraId="5F86CFAE" w14:textId="77777777" w:rsidR="00086273" w:rsidRDefault="00086273">
      <w:pPr>
        <w:rPr>
          <w:szCs w:val="24"/>
        </w:rPr>
      </w:pPr>
    </w:p>
    <w:p w14:paraId="51DA26DE" w14:textId="77777777" w:rsidR="00086273" w:rsidRDefault="009C0B30">
      <w:pPr>
        <w:rPr>
          <w:szCs w:val="24"/>
        </w:rPr>
      </w:pPr>
      <w:r>
        <w:rPr>
          <w:szCs w:val="24"/>
        </w:rPr>
        <w:t>Forsinkelse ut over dagbotperioden anses som vesentlig mislighold.</w:t>
      </w:r>
    </w:p>
    <w:p w14:paraId="3911F8A0" w14:textId="77777777" w:rsidR="00086273" w:rsidRDefault="00086273">
      <w:pPr>
        <w:rPr>
          <w:szCs w:val="24"/>
        </w:rPr>
      </w:pPr>
    </w:p>
    <w:p w14:paraId="017BF423" w14:textId="77777777" w:rsidR="00086273" w:rsidRDefault="009C0B30">
      <w:pPr>
        <w:pStyle w:val="Overskrift3"/>
      </w:pPr>
      <w:bookmarkStart w:id="93" w:name="_Toc150072562"/>
      <w:bookmarkStart w:id="94" w:name="_Toc151794887"/>
      <w:bookmarkStart w:id="95" w:name="_Ref155080599"/>
      <w:bookmarkStart w:id="96" w:name="_Toc128492534"/>
      <w:r>
        <w:t>Erstatning</w:t>
      </w:r>
      <w:bookmarkEnd w:id="93"/>
      <w:bookmarkEnd w:id="94"/>
      <w:bookmarkEnd w:id="95"/>
      <w:bookmarkEnd w:id="96"/>
    </w:p>
    <w:p w14:paraId="0B51864F" w14:textId="77777777" w:rsidR="00086273" w:rsidRDefault="009C0B30">
      <w:r>
        <w:t>Kunden kan kreve erstattet ethvert sannsynliggjort tap som med rimelighet kan tilbakeføres til forsinkelse, mangel eller annet mislighold fra Leverandørens side, med mindre Leverandøren godtgjør at misligholdet eller årsaken til misligholdet ikke skyldes ham.</w:t>
      </w:r>
    </w:p>
    <w:p w14:paraId="519A42E4" w14:textId="77777777" w:rsidR="00086273" w:rsidRDefault="00086273"/>
    <w:p w14:paraId="26050108" w14:textId="77777777" w:rsidR="00086273" w:rsidRDefault="009C0B30">
      <w:r>
        <w:t>Erstatningen skal omfatte Kundens direkte tap fra det tidspunktet misligholdet oppstod. Tap som skyldes merarbeid og forsinket driftsstart eller driftsavbrudd anses som direkte tap.</w:t>
      </w:r>
    </w:p>
    <w:p w14:paraId="290543C2" w14:textId="77777777" w:rsidR="00086273" w:rsidRDefault="00086273"/>
    <w:p w14:paraId="4A0537A0" w14:textId="77777777" w:rsidR="00086273" w:rsidRDefault="009C0B30">
      <w:r>
        <w:lastRenderedPageBreak/>
        <w:t>Dagbøter kommer til fradrag i erstatningen.</w:t>
      </w:r>
    </w:p>
    <w:p w14:paraId="4533E046" w14:textId="77777777" w:rsidR="00086273" w:rsidRDefault="00086273">
      <w:pPr>
        <w:rPr>
          <w:szCs w:val="24"/>
        </w:rPr>
      </w:pPr>
    </w:p>
    <w:p w14:paraId="722FAD86" w14:textId="77777777" w:rsidR="00086273" w:rsidRDefault="009C0B30">
      <w:pPr>
        <w:pStyle w:val="Overskrift3"/>
      </w:pPr>
      <w:bookmarkStart w:id="97" w:name="_Ref189380332"/>
      <w:bookmarkStart w:id="98" w:name="_Ref189380389"/>
      <w:bookmarkStart w:id="99" w:name="_Toc128492535"/>
      <w:r>
        <w:t>Erstatningsbegrensning</w:t>
      </w:r>
      <w:bookmarkEnd w:id="97"/>
      <w:bookmarkEnd w:id="98"/>
      <w:bookmarkEnd w:id="99"/>
    </w:p>
    <w:p w14:paraId="2A20F48D" w14:textId="77777777" w:rsidR="00086273" w:rsidRDefault="009C0B30">
      <w:r>
        <w:t>Erstatning for indirekte tap kan ikke kreves. Tapt fortjeneste, tapt omsetning og tapte forventede besparelser anses som indirekte tap.</w:t>
      </w:r>
    </w:p>
    <w:p w14:paraId="4D529D43" w14:textId="77777777" w:rsidR="00086273" w:rsidRDefault="00086273"/>
    <w:p w14:paraId="7567FD96" w14:textId="77777777" w:rsidR="00086273" w:rsidRDefault="009C0B30">
      <w:r>
        <w:t>Erstatningen er begrenset til et beløp som tilsvarer kontraktssummen ekskl. merverdiavgift, per type mislighold.</w:t>
      </w:r>
    </w:p>
    <w:p w14:paraId="31785310" w14:textId="77777777" w:rsidR="00086273" w:rsidRDefault="00086273"/>
    <w:p w14:paraId="7017521E" w14:textId="77777777" w:rsidR="00086273" w:rsidRDefault="009C0B30">
      <w:r>
        <w:t>Har Leverandøren eller noen denne svarer for utvist grov uaktsomhet eller forsett, gjelder ikke de nevnte erstatningsbegrensningene.</w:t>
      </w:r>
    </w:p>
    <w:p w14:paraId="49B649C6" w14:textId="77777777" w:rsidR="00086273" w:rsidRDefault="00086273">
      <w:pPr>
        <w:rPr>
          <w:szCs w:val="24"/>
        </w:rPr>
      </w:pPr>
    </w:p>
    <w:p w14:paraId="71391AF3" w14:textId="77777777" w:rsidR="00086273" w:rsidRDefault="009C0B30">
      <w:pPr>
        <w:pStyle w:val="Overskrift2"/>
      </w:pPr>
      <w:bookmarkStart w:id="100" w:name="_Toc155080333"/>
      <w:bookmarkStart w:id="101" w:name="_Toc128492536"/>
      <w:r>
        <w:t>Leverandørens mislighold - rettslig mang</w:t>
      </w:r>
      <w:bookmarkStart w:id="102" w:name="_Toc524782475"/>
      <w:bookmarkStart w:id="103" w:name="_Toc524919870"/>
      <w:bookmarkStart w:id="104" w:name="_Toc35859641"/>
      <w:bookmarkEnd w:id="100"/>
      <w:r>
        <w:t>el</w:t>
      </w:r>
      <w:bookmarkEnd w:id="101"/>
    </w:p>
    <w:bookmarkEnd w:id="102"/>
    <w:bookmarkEnd w:id="103"/>
    <w:bookmarkEnd w:id="104"/>
    <w:p w14:paraId="36CBDD4E" w14:textId="77777777" w:rsidR="00086273" w:rsidRDefault="009C0B30">
      <w:r>
        <w:t>Det anses som en rettslig mangel dersom Leverandørens ytelse krenker andres opphavsrett eller andre immaterielle rettigheter.</w:t>
      </w:r>
      <w:bookmarkStart w:id="105" w:name="_Toc524782476"/>
      <w:bookmarkStart w:id="106" w:name="_Toc524919871"/>
      <w:bookmarkStart w:id="107" w:name="_Toc35859642"/>
    </w:p>
    <w:p w14:paraId="45F5CB15" w14:textId="77777777" w:rsidR="00086273" w:rsidRDefault="00086273"/>
    <w:p w14:paraId="017CC4FE" w14:textId="77777777" w:rsidR="00086273" w:rsidRDefault="009C0B30">
      <w:pPr>
        <w:pStyle w:val="Overskrift3"/>
        <w:ind w:left="680" w:hanging="680"/>
      </w:pPr>
      <w:bookmarkStart w:id="108" w:name="_Toc128492537"/>
      <w:r>
        <w:t>Krav mot Kunden fra tredjepart</w:t>
      </w:r>
      <w:bookmarkEnd w:id="108"/>
    </w:p>
    <w:p w14:paraId="2A9DE804" w14:textId="77777777" w:rsidR="00086273" w:rsidRDefault="009C0B30">
      <w:r>
        <w:t>Dersom det reises krav mot Kunden fra tredjeparts side for krenkelse av rettigheter, har Kunden plikt til uten ugrunnet opphold å gi Leverandøren skriftlig underretning om kravet.</w:t>
      </w:r>
    </w:p>
    <w:p w14:paraId="06DAAD96" w14:textId="77777777" w:rsidR="00086273" w:rsidRDefault="00086273"/>
    <w:p w14:paraId="0E420117" w14:textId="77777777" w:rsidR="00086273" w:rsidRDefault="009C0B30">
      <w:pPr>
        <w:pStyle w:val="Overskrift3"/>
        <w:ind w:left="680" w:hanging="680"/>
      </w:pPr>
      <w:bookmarkStart w:id="109" w:name="_Toc524782477"/>
      <w:bookmarkStart w:id="110" w:name="_Toc524919872"/>
      <w:bookmarkStart w:id="111" w:name="_Toc35859643"/>
      <w:bookmarkStart w:id="112" w:name="_Toc128492538"/>
      <w:bookmarkEnd w:id="105"/>
      <w:bookmarkEnd w:id="106"/>
      <w:bookmarkEnd w:id="107"/>
      <w:r>
        <w:rPr>
          <w:bCs/>
        </w:rPr>
        <w:t>Plikt til å føre sak for egen regning</w:t>
      </w:r>
      <w:bookmarkEnd w:id="109"/>
      <w:bookmarkEnd w:id="110"/>
      <w:bookmarkEnd w:id="111"/>
      <w:bookmarkEnd w:id="112"/>
    </w:p>
    <w:p w14:paraId="153083EC" w14:textId="77777777" w:rsidR="00086273" w:rsidRDefault="009C0B30">
      <w:r>
        <w:t>Skulle det bli reist noe krav fra tredjeparts side på grunnlag av opphavsrettskrenkelse mv. som har sammenheng med noen del av leveransene/tjenestene etter denne Avtalen, plikter Leverandøren for egen regning å føre saken også for Kunden. Fra det tidspunktet Leverandøren overtar saken, plikter Kunden mot særskilt godtgjørelse å bistå Leverandøren, men vil ikke opptre på egen hånd under rettssaken.</w:t>
      </w:r>
      <w:bookmarkStart w:id="113" w:name="_Toc524782478"/>
      <w:bookmarkStart w:id="114" w:name="_Toc524919873"/>
      <w:bookmarkStart w:id="115" w:name="_Toc35859644"/>
    </w:p>
    <w:p w14:paraId="0141A52E" w14:textId="77777777" w:rsidR="00086273" w:rsidRDefault="00086273"/>
    <w:p w14:paraId="4E6A8687" w14:textId="77777777" w:rsidR="00086273" w:rsidRDefault="009C0B30">
      <w:pPr>
        <w:pStyle w:val="Overskrift3"/>
        <w:ind w:left="680" w:hanging="680"/>
      </w:pPr>
      <w:bookmarkStart w:id="116" w:name="_Toc128492539"/>
      <w:r>
        <w:rPr>
          <w:bCs/>
        </w:rPr>
        <w:t>Plikt til å avhjelpe rettslige mangler</w:t>
      </w:r>
      <w:bookmarkEnd w:id="113"/>
      <w:bookmarkEnd w:id="114"/>
      <w:bookmarkEnd w:id="115"/>
      <w:bookmarkEnd w:id="116"/>
    </w:p>
    <w:p w14:paraId="67B7BCB3" w14:textId="77777777" w:rsidR="00086273" w:rsidRDefault="009C0B30">
      <w:r>
        <w:t>Hvis det oppstår tvist, f.eks. i form av anmeldelse, reist sak e.l. mot Leverandøren eller Kunden for krenkelse av rettigheter som er en forutsetning for denne Avtalen, har Leverandøren følgende valg for å avhjelpe de rettslige manglene:</w:t>
      </w:r>
    </w:p>
    <w:p w14:paraId="0ECF0FF3" w14:textId="77777777" w:rsidR="00086273" w:rsidRDefault="009C0B30">
      <w:pPr>
        <w:numPr>
          <w:ilvl w:val="0"/>
          <w:numId w:val="4"/>
        </w:numPr>
        <w:spacing w:before="120"/>
        <w:ind w:left="714" w:hanging="357"/>
      </w:pPr>
      <w:r>
        <w:t>å skaffe seg og Kunden retten til å anvende det krenkende objekt</w:t>
      </w:r>
    </w:p>
    <w:p w14:paraId="38A3867D" w14:textId="77777777" w:rsidR="00086273" w:rsidRDefault="009C0B30">
      <w:pPr>
        <w:numPr>
          <w:ilvl w:val="0"/>
          <w:numId w:val="4"/>
        </w:numPr>
        <w:spacing w:before="120"/>
        <w:ind w:left="714" w:hanging="357"/>
      </w:pPr>
      <w:r>
        <w:t>innen kort tid å levere Kunden annen tilsvarende ytelse som ikke krenker andres rettigheter når dette ikke på noen vesentlig måte hindrer Kunden i å utføre sine arbeidsoppgaver</w:t>
      </w:r>
    </w:p>
    <w:p w14:paraId="746B3F80" w14:textId="77777777" w:rsidR="00086273" w:rsidRDefault="009C0B30">
      <w:pPr>
        <w:numPr>
          <w:ilvl w:val="0"/>
          <w:numId w:val="4"/>
        </w:numPr>
        <w:spacing w:before="120"/>
        <w:ind w:left="714" w:hanging="357"/>
      </w:pPr>
      <w:r>
        <w:t>å sikre eller garantere Kunden mot eventuelle tap.</w:t>
      </w:r>
    </w:p>
    <w:p w14:paraId="51700663" w14:textId="77777777" w:rsidR="00086273" w:rsidRDefault="00086273"/>
    <w:p w14:paraId="51B1EB97" w14:textId="77777777" w:rsidR="00086273" w:rsidRDefault="009C0B30">
      <w:pPr>
        <w:pStyle w:val="Overskrift3"/>
        <w:ind w:left="680" w:hanging="680"/>
      </w:pPr>
      <w:bookmarkStart w:id="117" w:name="_Toc524782479"/>
      <w:bookmarkStart w:id="118" w:name="_Toc524919874"/>
      <w:bookmarkStart w:id="119" w:name="_Toc35859645"/>
      <w:bookmarkStart w:id="120" w:name="_Toc128492540"/>
      <w:r>
        <w:rPr>
          <w:bCs/>
        </w:rPr>
        <w:t>Heving</w:t>
      </w:r>
      <w:bookmarkEnd w:id="117"/>
      <w:bookmarkEnd w:id="118"/>
      <w:bookmarkEnd w:id="119"/>
      <w:bookmarkEnd w:id="120"/>
    </w:p>
    <w:p w14:paraId="31A7E1B7" w14:textId="77777777" w:rsidR="00086273" w:rsidRDefault="009C0B30">
      <w:r>
        <w:t>Dersom Leverandøren ikke kan avhjelpe den rettslige mangelen, og mangelen har vesentlig betydning for Kunden, kan Kunden heve Avtalen med øyeblikkelig virkning.</w:t>
      </w:r>
      <w:bookmarkStart w:id="121" w:name="_Toc524782480"/>
      <w:bookmarkStart w:id="122" w:name="_Toc524919875"/>
      <w:bookmarkStart w:id="123" w:name="_Toc35859646"/>
    </w:p>
    <w:p w14:paraId="108AE580" w14:textId="77777777" w:rsidR="00086273" w:rsidRDefault="00086273"/>
    <w:p w14:paraId="3B9325EF" w14:textId="77777777" w:rsidR="00086273" w:rsidRDefault="009C0B30">
      <w:pPr>
        <w:pStyle w:val="Overskrift3"/>
        <w:ind w:left="680" w:hanging="680"/>
      </w:pPr>
      <w:bookmarkStart w:id="124" w:name="_Toc128492541"/>
      <w:r>
        <w:rPr>
          <w:bCs/>
        </w:rPr>
        <w:lastRenderedPageBreak/>
        <w:t>Erstatning</w:t>
      </w:r>
      <w:bookmarkEnd w:id="121"/>
      <w:bookmarkEnd w:id="122"/>
      <w:bookmarkEnd w:id="123"/>
      <w:bookmarkEnd w:id="124"/>
    </w:p>
    <w:p w14:paraId="172311C7" w14:textId="77777777" w:rsidR="00086273" w:rsidRDefault="009C0B30">
      <w:r>
        <w:t xml:space="preserve">Kunden kan kreve erstattet det tapet han lider som følge av rettslig mangel ved Leverandørens tjenester. Avtalens punkt </w:t>
      </w:r>
      <w:r>
        <w:fldChar w:fldCharType="begin"/>
      </w:r>
      <w:r>
        <w:instrText xml:space="preserve"> REF _Ref189380332 \r \h </w:instrText>
      </w:r>
      <w:r>
        <w:fldChar w:fldCharType="separate"/>
      </w:r>
      <w:r>
        <w:t>6.1.7</w:t>
      </w:r>
      <w:r>
        <w:fldChar w:fldCharType="end"/>
      </w:r>
      <w:r>
        <w:t xml:space="preserve"> kommer tilsvarende til anvendelse.</w:t>
      </w:r>
      <w:bookmarkStart w:id="125" w:name="_Toc524782481"/>
      <w:bookmarkStart w:id="126" w:name="_Toc524919876"/>
      <w:bookmarkStart w:id="127" w:name="_Toc35859647"/>
    </w:p>
    <w:p w14:paraId="376DAB80" w14:textId="77777777" w:rsidR="00086273" w:rsidRDefault="00086273"/>
    <w:p w14:paraId="05592DC9" w14:textId="77777777" w:rsidR="00086273" w:rsidRDefault="009C0B30">
      <w:pPr>
        <w:pStyle w:val="Overskrift3"/>
        <w:ind w:left="680" w:hanging="680"/>
      </w:pPr>
      <w:bookmarkStart w:id="128" w:name="_Toc128492542"/>
      <w:r>
        <w:rPr>
          <w:bCs/>
        </w:rPr>
        <w:t>Erstatning til tredjepart</w:t>
      </w:r>
      <w:bookmarkEnd w:id="125"/>
      <w:bookmarkEnd w:id="126"/>
      <w:bookmarkEnd w:id="127"/>
      <w:bookmarkEnd w:id="128"/>
    </w:p>
    <w:p w14:paraId="493E3B28" w14:textId="77777777" w:rsidR="00086273" w:rsidRDefault="009C0B30">
      <w:r>
        <w:t>Dersom Kunden som følge av rettslig mangel rettskraftig blir ilagt erstatningsansvar overfor tredjepart, er Leverandøren ansvarlig for å dekke dette ansvaret.</w:t>
      </w:r>
    </w:p>
    <w:p w14:paraId="73703DC7" w14:textId="77777777" w:rsidR="00086273" w:rsidRDefault="00086273">
      <w:pPr>
        <w:rPr>
          <w:szCs w:val="24"/>
        </w:rPr>
      </w:pPr>
    </w:p>
    <w:p w14:paraId="33FEE9BD" w14:textId="77777777" w:rsidR="00086273" w:rsidRDefault="009C0B30">
      <w:pPr>
        <w:pStyle w:val="Overskrift2"/>
      </w:pPr>
      <w:bookmarkStart w:id="129" w:name="_Toc153878877"/>
      <w:bookmarkStart w:id="130" w:name="_Toc128492543"/>
      <w:r>
        <w:t>Kundens mislighold</w:t>
      </w:r>
      <w:bookmarkEnd w:id="129"/>
      <w:bookmarkEnd w:id="130"/>
    </w:p>
    <w:p w14:paraId="5559C79C" w14:textId="77777777" w:rsidR="00086273" w:rsidRDefault="009C0B30">
      <w:pPr>
        <w:pStyle w:val="Overskrift3"/>
      </w:pPr>
      <w:bookmarkStart w:id="131" w:name="_Toc150325170"/>
      <w:bookmarkStart w:id="132" w:name="_Toc128492544"/>
      <w:bookmarkStart w:id="133" w:name="_Toc153878878"/>
      <w:r>
        <w:t>Hva som anses som mislighold</w:t>
      </w:r>
      <w:bookmarkEnd w:id="131"/>
      <w:bookmarkEnd w:id="132"/>
    </w:p>
    <w:p w14:paraId="704B7E3D" w14:textId="77777777" w:rsidR="00086273" w:rsidRDefault="009C0B30">
      <w:r>
        <w:t>Det foreligger mislighold fra Kundens side hvis Kunden ikke oppfyller sine plikter etter Avtalen.</w:t>
      </w:r>
    </w:p>
    <w:p w14:paraId="1B36F0CF" w14:textId="77777777" w:rsidR="00086273" w:rsidRDefault="00086273"/>
    <w:p w14:paraId="25C0F869" w14:textId="77777777" w:rsidR="00086273" w:rsidRDefault="009C0B30">
      <w:r>
        <w:t xml:space="preserve">Det foreligger likevel ikke mislighold hvis situasjonen skyldes Leverandørens forhold, forhold som nevnt i punkt </w:t>
      </w:r>
      <w:r>
        <w:fldChar w:fldCharType="begin"/>
      </w:r>
      <w:r>
        <w:instrText xml:space="preserve"> REF _Ref189380362 \r \h </w:instrText>
      </w:r>
      <w:r>
        <w:fldChar w:fldCharType="separate"/>
      </w:r>
      <w:r>
        <w:t>1.2</w:t>
      </w:r>
      <w:r>
        <w:fldChar w:fldCharType="end"/>
      </w:r>
      <w:r>
        <w:t xml:space="preserve"> eller forhold som anses som force majeure.</w:t>
      </w:r>
    </w:p>
    <w:p w14:paraId="7706AB5C" w14:textId="77777777" w:rsidR="00086273" w:rsidRDefault="00086273"/>
    <w:p w14:paraId="55E8D2BE" w14:textId="77777777" w:rsidR="00086273" w:rsidRDefault="009C0B30">
      <w:pPr>
        <w:pStyle w:val="Overskrift3"/>
        <w:ind w:left="680" w:hanging="680"/>
      </w:pPr>
      <w:bookmarkStart w:id="134" w:name="_Toc134700235"/>
      <w:bookmarkStart w:id="135" w:name="_Toc136061409"/>
      <w:bookmarkStart w:id="136" w:name="_Toc136153131"/>
      <w:bookmarkStart w:id="137" w:name="_Toc136170803"/>
      <w:bookmarkStart w:id="138" w:name="_Toc139680179"/>
      <w:bookmarkStart w:id="139" w:name="_Toc146424403"/>
      <w:bookmarkStart w:id="140" w:name="_Toc147565051"/>
      <w:bookmarkStart w:id="141" w:name="_Toc150325172"/>
      <w:bookmarkStart w:id="142" w:name="_Toc128492545"/>
      <w:bookmarkStart w:id="143" w:name="_Toc27203130"/>
      <w:bookmarkStart w:id="144" w:name="_Toc27204312"/>
      <w:bookmarkStart w:id="145" w:name="_Toc27204470"/>
      <w:bookmarkStart w:id="146" w:name="_Toc114459927"/>
      <w:bookmarkStart w:id="147" w:name="_Toc120952931"/>
      <w:bookmarkStart w:id="148" w:name="_Toc120952976"/>
      <w:bookmarkStart w:id="149" w:name="_Toc120953052"/>
      <w:bookmarkStart w:id="150" w:name="_Toc120953226"/>
      <w:bookmarkStart w:id="151" w:name="_Toc120953303"/>
      <w:bookmarkStart w:id="152" w:name="_Toc120953356"/>
      <w:bookmarkStart w:id="153" w:name="_Toc524782484"/>
      <w:bookmarkStart w:id="154" w:name="_Toc524919878"/>
      <w:bookmarkStart w:id="155" w:name="_Toc35859650"/>
      <w:r>
        <w:t>Begrensning i Leverandørens tilbakeholdsrett</w:t>
      </w:r>
      <w:bookmarkEnd w:id="134"/>
      <w:bookmarkEnd w:id="135"/>
      <w:bookmarkEnd w:id="136"/>
      <w:bookmarkEnd w:id="137"/>
      <w:bookmarkEnd w:id="138"/>
      <w:bookmarkEnd w:id="139"/>
      <w:bookmarkEnd w:id="140"/>
      <w:bookmarkEnd w:id="141"/>
      <w:bookmarkEnd w:id="142"/>
    </w:p>
    <w:p w14:paraId="5FE9B9A2" w14:textId="77777777" w:rsidR="00086273" w:rsidRDefault="009C0B30">
      <w:r>
        <w:t>Leverandøren kan ikke holde tilbake ytelser som følge av Kundens mislighold.</w:t>
      </w:r>
      <w:bookmarkEnd w:id="143"/>
      <w:bookmarkEnd w:id="144"/>
      <w:bookmarkEnd w:id="145"/>
      <w:bookmarkEnd w:id="146"/>
      <w:bookmarkEnd w:id="147"/>
      <w:bookmarkEnd w:id="148"/>
      <w:bookmarkEnd w:id="149"/>
      <w:bookmarkEnd w:id="150"/>
      <w:bookmarkEnd w:id="151"/>
      <w:bookmarkEnd w:id="152"/>
    </w:p>
    <w:p w14:paraId="24836A4C" w14:textId="77777777" w:rsidR="00086273" w:rsidRDefault="00086273"/>
    <w:p w14:paraId="6091B568" w14:textId="77777777" w:rsidR="00086273" w:rsidRDefault="009C0B30">
      <w:pPr>
        <w:pStyle w:val="Overskrift3"/>
      </w:pPr>
      <w:bookmarkStart w:id="156" w:name="_Toc128492546"/>
      <w:bookmarkEnd w:id="153"/>
      <w:bookmarkEnd w:id="154"/>
      <w:bookmarkEnd w:id="155"/>
      <w:r>
        <w:t>Betalingsmislighold</w:t>
      </w:r>
      <w:bookmarkEnd w:id="133"/>
      <w:bookmarkEnd w:id="156"/>
    </w:p>
    <w:p w14:paraId="50E941C7" w14:textId="77777777" w:rsidR="00086273" w:rsidRDefault="009C0B30">
      <w:r>
        <w:t>Hvis forfalt vederlag med tillegg av forsinkelsesrenter ikke er betalt innen 30 (tretti) kalenderdager fra forfall, kan Leverandøren sende skriftlig varsel til Kunden om at Avtalen vil bli hevet dersom oppgjør ikke er skjedd innen 60 (seksti) kalenderdager etter at varselet er mottatt.</w:t>
      </w:r>
    </w:p>
    <w:p w14:paraId="1F8D57D2" w14:textId="77777777" w:rsidR="00086273" w:rsidRDefault="00086273"/>
    <w:p w14:paraId="0C6ED5AE" w14:textId="77777777" w:rsidR="00086273" w:rsidRDefault="009C0B30">
      <w:r>
        <w:t>Heving kan ikke skje hvis Kunden gjør opp forfalt vederlag med tillegg av forsinkelsesrenter innen fristens utløp.</w:t>
      </w:r>
    </w:p>
    <w:p w14:paraId="13082524" w14:textId="77777777" w:rsidR="00086273" w:rsidRDefault="00086273">
      <w:pPr>
        <w:rPr>
          <w:szCs w:val="24"/>
        </w:rPr>
      </w:pPr>
    </w:p>
    <w:p w14:paraId="3A85A102" w14:textId="77777777" w:rsidR="00086273" w:rsidRDefault="009C0B30">
      <w:pPr>
        <w:pStyle w:val="Overskrift3"/>
        <w:ind w:left="680" w:hanging="680"/>
      </w:pPr>
      <w:bookmarkStart w:id="157" w:name="_Toc150325173"/>
      <w:bookmarkStart w:id="158" w:name="_Toc128492547"/>
      <w:bookmarkStart w:id="159" w:name="_Toc524782490"/>
      <w:bookmarkStart w:id="160" w:name="_Toc35859655"/>
      <w:r>
        <w:t>Heving</w:t>
      </w:r>
      <w:bookmarkEnd w:id="157"/>
      <w:bookmarkEnd w:id="158"/>
    </w:p>
    <w:p w14:paraId="337E95C8" w14:textId="77777777" w:rsidR="00086273" w:rsidRDefault="009C0B30">
      <w:r>
        <w:t>Ved annet mislighold enn betalingsmislighold kan Leverandøren, dersom misligholdet er av en slik art at det har vesentlig betydning for Leverandøren, sende Kunden skriftlig varsel om at Avtalen vil bli hevet dersom Kunden ikke innen 60 (seksti) dager etter at han mottok varselet har avsluttet misligholdet. Heving kan ikke skje dersom Kunden kommer ut av misligholdssituasjonen før fristens utløp.</w:t>
      </w:r>
    </w:p>
    <w:p w14:paraId="1A44DB25" w14:textId="77777777" w:rsidR="00086273" w:rsidRDefault="00086273"/>
    <w:p w14:paraId="5E97EAD7" w14:textId="77777777" w:rsidR="00086273" w:rsidRDefault="009C0B30">
      <w:pPr>
        <w:pStyle w:val="Overskrift3"/>
        <w:ind w:left="680" w:hanging="680"/>
      </w:pPr>
      <w:bookmarkStart w:id="161" w:name="_Toc150325174"/>
      <w:bookmarkStart w:id="162" w:name="_Toc128492548"/>
      <w:r>
        <w:t>Erstatning</w:t>
      </w:r>
      <w:bookmarkEnd w:id="161"/>
      <w:bookmarkEnd w:id="162"/>
    </w:p>
    <w:p w14:paraId="05191021" w14:textId="77777777" w:rsidR="00086273" w:rsidRDefault="009C0B30">
      <w:r>
        <w:t>Leverandøren kan kreve erstattet sannsynliggjort tap som med rimelighet kan tilbakeføres til misligholdet, med mindre Kunden kan godtgjøre at misligholdet ikke kan tilskrives Kunden.</w:t>
      </w:r>
    </w:p>
    <w:p w14:paraId="2D8C632F" w14:textId="77777777" w:rsidR="00086273" w:rsidRDefault="00086273"/>
    <w:p w14:paraId="7DC5C774" w14:textId="77777777" w:rsidR="00086273" w:rsidRDefault="009C0B30">
      <w:r>
        <w:t xml:space="preserve">Avtalens bestemmelse om erstatningsbegrensning, jf. punkt </w:t>
      </w:r>
      <w:r>
        <w:fldChar w:fldCharType="begin"/>
      </w:r>
      <w:r>
        <w:instrText xml:space="preserve"> REF _Ref189380389 \r \h </w:instrText>
      </w:r>
      <w:r>
        <w:fldChar w:fldCharType="separate"/>
      </w:r>
      <w:r>
        <w:t>6.1.7</w:t>
      </w:r>
      <w:r>
        <w:fldChar w:fldCharType="end"/>
      </w:r>
      <w:r>
        <w:t>, gjelder tilsvarende.</w:t>
      </w:r>
    </w:p>
    <w:bookmarkEnd w:id="159"/>
    <w:bookmarkEnd w:id="160"/>
    <w:p w14:paraId="2781B4FD" w14:textId="77777777" w:rsidR="00086273" w:rsidRDefault="00086273">
      <w:pPr>
        <w:rPr>
          <w:szCs w:val="24"/>
        </w:rPr>
      </w:pPr>
    </w:p>
    <w:p w14:paraId="36090D86" w14:textId="77777777" w:rsidR="00086273" w:rsidRDefault="009C0B30">
      <w:pPr>
        <w:pStyle w:val="Overskrift1"/>
      </w:pPr>
      <w:bookmarkStart w:id="163" w:name="_Toc98814602"/>
      <w:bookmarkStart w:id="164" w:name="_Toc98814724"/>
      <w:bookmarkStart w:id="165" w:name="_Toc98818339"/>
      <w:bookmarkStart w:id="166" w:name="_Toc98823285"/>
      <w:bookmarkStart w:id="167" w:name="_Toc98814603"/>
      <w:bookmarkStart w:id="168" w:name="_Toc98814725"/>
      <w:bookmarkStart w:id="169" w:name="_Toc98818340"/>
      <w:bookmarkStart w:id="170" w:name="_Toc98823286"/>
      <w:bookmarkStart w:id="171" w:name="_Toc153951706"/>
      <w:bookmarkStart w:id="172" w:name="_Toc128492549"/>
      <w:bookmarkEnd w:id="73"/>
      <w:bookmarkEnd w:id="163"/>
      <w:bookmarkEnd w:id="164"/>
      <w:bookmarkEnd w:id="165"/>
      <w:bookmarkEnd w:id="166"/>
      <w:bookmarkEnd w:id="167"/>
      <w:bookmarkEnd w:id="168"/>
      <w:bookmarkEnd w:id="169"/>
      <w:bookmarkEnd w:id="170"/>
      <w:r>
        <w:lastRenderedPageBreak/>
        <w:t>Øvrige bestemmelser</w:t>
      </w:r>
      <w:bookmarkEnd w:id="171"/>
      <w:bookmarkEnd w:id="172"/>
    </w:p>
    <w:p w14:paraId="1458AFB0" w14:textId="77777777" w:rsidR="00086273" w:rsidRDefault="009C0B30">
      <w:pPr>
        <w:pStyle w:val="Overskrift2"/>
      </w:pPr>
      <w:bookmarkStart w:id="173" w:name="_Toc153951707"/>
      <w:bookmarkStart w:id="174" w:name="_Toc128492550"/>
      <w:r>
        <w:t>Forsikringer</w:t>
      </w:r>
      <w:bookmarkEnd w:id="173"/>
      <w:bookmarkEnd w:id="174"/>
    </w:p>
    <w:p w14:paraId="2958BCE5" w14:textId="77777777" w:rsidR="00086273" w:rsidRDefault="009C0B30">
      <w:r>
        <w:t>Leverandøren plikter å tegne forsikringer som er tilstrekkelige til å dekke ethvert krav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4C535B62" w14:textId="77777777" w:rsidR="00086273" w:rsidRDefault="00086273"/>
    <w:p w14:paraId="34E58F4D" w14:textId="77777777" w:rsidR="00086273" w:rsidRDefault="009C0B30">
      <w:pPr>
        <w:pStyle w:val="Overskrift2"/>
      </w:pPr>
      <w:bookmarkStart w:id="175" w:name="_Toc153951709"/>
      <w:bookmarkStart w:id="176" w:name="_Toc128492551"/>
      <w:r>
        <w:t>Overdragelse av rettigheter og plikter</w:t>
      </w:r>
      <w:bookmarkEnd w:id="175"/>
      <w:bookmarkEnd w:id="176"/>
    </w:p>
    <w:p w14:paraId="65B74880" w14:textId="77777777" w:rsidR="00086273" w:rsidRDefault="009C0B30">
      <w:r>
        <w:t>Kunden kan overdra sine rettigheter og plikter etter denne Avtalen til annen offentlig virksomhet. Den virksomheten som får rettigheter og plikter overdratt er berettiget til tilsvarende vilkår, såfremt Avtalens rettigheter og plikter overdras samlet.</w:t>
      </w:r>
    </w:p>
    <w:p w14:paraId="436533F0" w14:textId="77777777" w:rsidR="00086273" w:rsidRDefault="00086273"/>
    <w:p w14:paraId="1C864512" w14:textId="77777777" w:rsidR="00086273" w:rsidRDefault="009C0B30">
      <w:r>
        <w:t>Leverandøren kan bare overdra sine rettigheter og plikter etter Avtalen med skriftlig samtykke fra Kunden. Dette gjelder også hvis Leverandøren slås sammen med et annet selskap, deles i flere selskaper eller hvis overdragelsen skjer til et datterselskap. Hvis Kunden ikke samtykker i overdragelse, kan Kunden si opp Avtalen med minimum &lt;</w:t>
      </w:r>
      <w:r>
        <w:rPr>
          <w:highlight w:val="yellow"/>
        </w:rPr>
        <w:t>30 dagers</w:t>
      </w:r>
      <w:r>
        <w:t xml:space="preserve">&gt; skriftlig varsel. </w:t>
      </w:r>
    </w:p>
    <w:p w14:paraId="661496EF" w14:textId="77777777" w:rsidR="00086273" w:rsidRDefault="00086273"/>
    <w:p w14:paraId="3EEF2F08" w14:textId="77777777" w:rsidR="00086273" w:rsidRDefault="009C0B30">
      <w:r>
        <w:t>Retten til vederlag etter denne Avtalen kan fritt overdras. Slik overdragelse fritar ikke vedkommende part fra hans forpliktelse og ansvar.</w:t>
      </w:r>
    </w:p>
    <w:p w14:paraId="78EC286F" w14:textId="77777777" w:rsidR="00086273" w:rsidRDefault="00086273"/>
    <w:p w14:paraId="16D8250F" w14:textId="77777777" w:rsidR="00086273" w:rsidRDefault="009C0B30">
      <w:pPr>
        <w:pStyle w:val="Overskrift2"/>
      </w:pPr>
      <w:bookmarkStart w:id="177" w:name="_Toc153951710"/>
      <w:bookmarkStart w:id="178" w:name="_Toc128492552"/>
      <w:r>
        <w:t>Konkurs, akkord e. l.</w:t>
      </w:r>
      <w:bookmarkEnd w:id="177"/>
      <w:bookmarkEnd w:id="178"/>
    </w:p>
    <w:p w14:paraId="7D12784D" w14:textId="77777777" w:rsidR="00086273" w:rsidRDefault="009C0B30">
      <w:r>
        <w:t>Hvis det i forbindelse med Leverandørens virksomhet åpnes gjeldsforhandlinger, akkord eller konkurs eller annen form for kreditorstyring gjør seg gjeldende, har Kunden rett til å heve Avtalen med øyeblikkelig virkning.</w:t>
      </w:r>
    </w:p>
    <w:p w14:paraId="489E2998" w14:textId="77777777" w:rsidR="00086273" w:rsidRDefault="00086273"/>
    <w:p w14:paraId="76AE7D5D" w14:textId="77777777" w:rsidR="00086273" w:rsidRDefault="009C0B30">
      <w:pPr>
        <w:pStyle w:val="Overskrift2"/>
      </w:pPr>
      <w:bookmarkStart w:id="179" w:name="_Toc153951711"/>
      <w:bookmarkStart w:id="180" w:name="_Toc128492553"/>
      <w:r>
        <w:t>Force majeure</w:t>
      </w:r>
      <w:bookmarkEnd w:id="179"/>
      <w:bookmarkEnd w:id="180"/>
    </w:p>
    <w:p w14:paraId="1F0C4E20" w14:textId="77777777" w:rsidR="00086273" w:rsidRDefault="009C0B30">
      <w:pPr>
        <w:autoSpaceDE w:val="0"/>
        <w:autoSpaceDN w:val="0"/>
        <w:adjustRightInd w:val="0"/>
      </w:pPr>
      <w:r>
        <w:t>Skulle det inntreffe en ekstraordinær situasjon som ligger utenfor partenes kontroll som gjør det umulig å oppfylle plikter etter denne Avtalen og som etter norsk rett må regnes som force majeure, skal motparten varsles om dette uten ugrunnet opphold og forholdet skal dokumenteres skriftlig. Den rammede parts forpliktelser suspenderes så lenge den ekstraordinære situasjonen varer. Den annen parts motytelse suspenderes i samme tidsrom.</w:t>
      </w:r>
    </w:p>
    <w:p w14:paraId="361DE67C" w14:textId="77777777" w:rsidR="00086273" w:rsidRDefault="00086273">
      <w:pPr>
        <w:autoSpaceDE w:val="0"/>
        <w:autoSpaceDN w:val="0"/>
        <w:adjustRightInd w:val="0"/>
      </w:pPr>
    </w:p>
    <w:p w14:paraId="341FFA1D" w14:textId="77777777" w:rsidR="00086273" w:rsidRDefault="009C0B30">
      <w:r>
        <w:t>Motparten kan i force majeure-situasjoner bare heve Avtalen med den rammede parts samtykke, eller hvis situasjonen varer eller antas å ville vare lenger enn &lt;</w:t>
      </w:r>
      <w:r>
        <w:rPr>
          <w:highlight w:val="yellow"/>
        </w:rPr>
        <w:t>90 dager</w:t>
      </w:r>
      <w:r>
        <w:t>&gt; regnet fra det tidspunkt situasjonen inntrer, og da bare med &lt;</w:t>
      </w:r>
      <w:r>
        <w:rPr>
          <w:highlight w:val="yellow"/>
        </w:rPr>
        <w:t>15 dagers</w:t>
      </w:r>
      <w:r>
        <w:t xml:space="preserve">&gt; varsel. </w:t>
      </w:r>
    </w:p>
    <w:p w14:paraId="49CB06EC" w14:textId="77777777" w:rsidR="00086273" w:rsidRDefault="00086273"/>
    <w:p w14:paraId="0CD56427" w14:textId="77777777" w:rsidR="00086273" w:rsidRDefault="009C0B30">
      <w:r>
        <w:t>I forbindelse med force majeure-situasjoner har partene gjensidig informasjonsplikt overfor hverandre om alle forhold som må antas å være av betydning for den annen part. Slik informasjon skal gis så raskt som mulig.</w:t>
      </w:r>
    </w:p>
    <w:p w14:paraId="716FEC87" w14:textId="77777777" w:rsidR="00086273" w:rsidRDefault="00086273"/>
    <w:p w14:paraId="6DD1F85E" w14:textId="77777777" w:rsidR="00086273" w:rsidRDefault="009C0B30">
      <w:pPr>
        <w:pStyle w:val="Overskrift1"/>
      </w:pPr>
      <w:bookmarkStart w:id="181" w:name="_Toc153951712"/>
      <w:bookmarkStart w:id="182" w:name="_Toc128492554"/>
      <w:r>
        <w:t>Tvister</w:t>
      </w:r>
      <w:bookmarkEnd w:id="181"/>
      <w:bookmarkEnd w:id="182"/>
    </w:p>
    <w:p w14:paraId="2B321BC5" w14:textId="77777777" w:rsidR="00086273" w:rsidRDefault="009C0B30">
      <w:pPr>
        <w:pStyle w:val="Overskrift2"/>
      </w:pPr>
      <w:bookmarkStart w:id="183" w:name="_Toc153951713"/>
      <w:bookmarkStart w:id="184" w:name="_Toc128492555"/>
      <w:r>
        <w:t>Rettsvalg</w:t>
      </w:r>
      <w:bookmarkEnd w:id="183"/>
      <w:bookmarkEnd w:id="184"/>
    </w:p>
    <w:p w14:paraId="3C602484" w14:textId="77777777" w:rsidR="00086273" w:rsidRDefault="009C0B30">
      <w:r>
        <w:t>Partenes rettigheter og plikter etter denne Avtalen bestemmes i sin helhet av norsk rett.</w:t>
      </w:r>
    </w:p>
    <w:p w14:paraId="4F65AE86" w14:textId="77777777" w:rsidR="00086273" w:rsidRDefault="00086273"/>
    <w:p w14:paraId="0AE52AF7" w14:textId="77777777" w:rsidR="00086273" w:rsidRDefault="009C0B30">
      <w:pPr>
        <w:pStyle w:val="Overskrift2"/>
      </w:pPr>
      <w:bookmarkStart w:id="185" w:name="_Toc153951714"/>
      <w:bookmarkStart w:id="186" w:name="_Toc128492556"/>
      <w:r>
        <w:t>Forhandlinger</w:t>
      </w:r>
      <w:bookmarkEnd w:id="185"/>
      <w:bookmarkEnd w:id="186"/>
    </w:p>
    <w:p w14:paraId="14AE08DF" w14:textId="77777777" w:rsidR="00086273" w:rsidRDefault="009C0B30">
      <w:pPr>
        <w:tabs>
          <w:tab w:val="right" w:pos="7938"/>
        </w:tabs>
      </w:pPr>
      <w:r>
        <w:t xml:space="preserve">Dersom det oppstår tvist mellom partene om tolkningen eller rettsvirkningene av Avtalen, skal tvisten først søkes løst gjennom forhandlinger. </w:t>
      </w:r>
    </w:p>
    <w:p w14:paraId="7396FCE5" w14:textId="77777777" w:rsidR="00086273" w:rsidRDefault="00086273">
      <w:pPr>
        <w:tabs>
          <w:tab w:val="right" w:pos="7938"/>
        </w:tabs>
      </w:pPr>
    </w:p>
    <w:p w14:paraId="0270CBA4" w14:textId="77777777" w:rsidR="00086273" w:rsidRDefault="009C0B30">
      <w:pPr>
        <w:pStyle w:val="Overskrift2"/>
      </w:pPr>
      <w:bookmarkStart w:id="187" w:name="_Toc150332222"/>
      <w:bookmarkStart w:id="188" w:name="_Toc153951715"/>
      <w:bookmarkStart w:id="189" w:name="_Toc128492557"/>
      <w:r>
        <w:t>Mekling</w:t>
      </w:r>
      <w:bookmarkEnd w:id="187"/>
      <w:bookmarkEnd w:id="188"/>
      <w:bookmarkEnd w:id="189"/>
    </w:p>
    <w:p w14:paraId="3C40FC2A" w14:textId="77777777" w:rsidR="00086273" w:rsidRDefault="009C0B30">
      <w:r>
        <w:t>Dersom en tvist i tilknytning til denne Avtalen ikke blir løst etter forhandlinger, kan partene forsøke å løse tvisten ved mekling.</w:t>
      </w:r>
    </w:p>
    <w:p w14:paraId="2416A9D5" w14:textId="77777777" w:rsidR="00086273" w:rsidRDefault="00086273"/>
    <w:p w14:paraId="147E214E" w14:textId="77777777" w:rsidR="00086273" w:rsidRDefault="009C0B30">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45D06768" w14:textId="77777777" w:rsidR="00086273" w:rsidRDefault="00086273"/>
    <w:p w14:paraId="671BD1DA" w14:textId="77777777" w:rsidR="00086273" w:rsidRDefault="009C0B30">
      <w:pPr>
        <w:tabs>
          <w:tab w:val="right" w:pos="7938"/>
        </w:tabs>
      </w:pPr>
      <w:r>
        <w:t>Den nærmere fremgangsmåten for mekling bestemmes av mekleren, i samråd med partene.</w:t>
      </w:r>
    </w:p>
    <w:p w14:paraId="314E8691" w14:textId="77777777" w:rsidR="00086273" w:rsidRDefault="00086273">
      <w:pPr>
        <w:tabs>
          <w:tab w:val="right" w:pos="7938"/>
        </w:tabs>
      </w:pPr>
    </w:p>
    <w:p w14:paraId="2C8D3182" w14:textId="77777777" w:rsidR="00086273" w:rsidRDefault="009C0B30">
      <w:pPr>
        <w:pStyle w:val="Overskrift2"/>
      </w:pPr>
      <w:bookmarkStart w:id="190" w:name="_Toc153951716"/>
      <w:bookmarkStart w:id="191" w:name="_Toc128492558"/>
      <w:r>
        <w:t>Domstolsbehandling</w:t>
      </w:r>
      <w:bookmarkEnd w:id="190"/>
      <w:bookmarkEnd w:id="191"/>
    </w:p>
    <w:p w14:paraId="3FB110FB" w14:textId="77777777" w:rsidR="00086273" w:rsidRDefault="009C0B30">
      <w:r>
        <w:t>Dersom en tvist ikke blir løst ved forhandlinger eller mekling, kan hver av partene forlange tvisten avgjort med endelig virkning ved norske domstoler.</w:t>
      </w:r>
    </w:p>
    <w:p w14:paraId="06E55556" w14:textId="77777777" w:rsidR="00086273" w:rsidRDefault="00086273"/>
    <w:p w14:paraId="27078A27" w14:textId="77777777" w:rsidR="00086273" w:rsidRDefault="009C0B30">
      <w:r>
        <w:t>Kundens forretningsadresse er verneting.</w:t>
      </w:r>
    </w:p>
    <w:p w14:paraId="674BBFB3" w14:textId="77777777" w:rsidR="00086273" w:rsidRDefault="00086273"/>
    <w:sectPr w:rsidR="00086273">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51782" w14:textId="77777777" w:rsidR="00DF01AB" w:rsidRDefault="00DF01AB">
      <w:r>
        <w:separator/>
      </w:r>
    </w:p>
  </w:endnote>
  <w:endnote w:type="continuationSeparator" w:id="0">
    <w:p w14:paraId="7EDAB7A8" w14:textId="77777777" w:rsidR="00DF01AB" w:rsidRDefault="00DF01AB">
      <w:r>
        <w:continuationSeparator/>
      </w:r>
    </w:p>
  </w:endnote>
  <w:endnote w:type="continuationNotice" w:id="1">
    <w:p w14:paraId="3E5738E4" w14:textId="77777777" w:rsidR="00DF01AB" w:rsidRDefault="00DF0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ans">
    <w:altName w:val="Arial"/>
    <w:charset w:val="00"/>
    <w:family w:val="swiss"/>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97EF1" w14:textId="77777777" w:rsidR="00895486" w:rsidRDefault="0089548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85"/>
      <w:gridCol w:w="4485"/>
    </w:tblGrid>
    <w:tr w:rsidR="00086273" w14:paraId="2C7F92CA" w14:textId="77777777">
      <w:tc>
        <w:tcPr>
          <w:tcW w:w="4485" w:type="dxa"/>
        </w:tcPr>
        <w:p w14:paraId="3F29B88D" w14:textId="77777777" w:rsidR="00086273" w:rsidRDefault="009C0B30">
          <w:pPr>
            <w:pStyle w:val="TQMDocxPublishingHeaderDocumentInfoStyleName"/>
          </w:pPr>
          <w:r>
            <w:t xml:space="preserve">09.11.2020 22:45:28 </w:t>
          </w:r>
        </w:p>
      </w:tc>
      <w:tc>
        <w:tcPr>
          <w:tcW w:w="4485" w:type="dxa"/>
        </w:tcPr>
        <w:p w14:paraId="3E99C74C" w14:textId="77777777" w:rsidR="00086273" w:rsidRDefault="009C0B30">
          <w:pPr>
            <w:pStyle w:val="TQMDocxPublishingHeaderDocumentInfoStyleName"/>
            <w:jc w:val="right"/>
          </w:pPr>
          <w:r>
            <w:fldChar w:fldCharType="begin"/>
          </w:r>
          <w:r>
            <w:instrText>PAGE Page</w:instrText>
          </w:r>
          <w:r>
            <w:fldChar w:fldCharType="separate"/>
          </w:r>
          <w:r>
            <w:t>Page</w:t>
          </w:r>
          <w:r>
            <w:fldChar w:fldCharType="end"/>
          </w:r>
          <w:r>
            <w:t>/</w:t>
          </w:r>
          <w:r>
            <w:fldChar w:fldCharType="begin"/>
          </w:r>
          <w:r>
            <w:instrText>NUMPAGES Page</w:instrText>
          </w:r>
          <w:r>
            <w:fldChar w:fldCharType="separate"/>
          </w:r>
          <w:r>
            <w:t>Page</w:t>
          </w:r>
          <w:r>
            <w:fldChar w:fldCharType="end"/>
          </w:r>
        </w:p>
      </w:tc>
    </w:tr>
  </w:tbl>
  <w:p w14:paraId="352F239A" w14:textId="77777777" w:rsidR="00086273" w:rsidRDefault="009C0B30">
    <w:pPr>
      <w:pStyle w:val="TQMDocxPublishingHeaderDocumentInfoStyleName"/>
      <w:spacing w:before="100" w:after="100"/>
    </w:pPr>
    <w:r>
      <w:t>Dette er en utskrift - gjeldende utgave foreligger elektronisk</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0509B" w14:textId="77777777" w:rsidR="00895486" w:rsidRDefault="0089548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5585E" w14:textId="77777777" w:rsidR="00DF01AB" w:rsidRDefault="00DF01AB">
      <w:r>
        <w:separator/>
      </w:r>
    </w:p>
  </w:footnote>
  <w:footnote w:type="continuationSeparator" w:id="0">
    <w:p w14:paraId="6C94E777" w14:textId="77777777" w:rsidR="00DF01AB" w:rsidRDefault="00DF01AB">
      <w:r>
        <w:continuationSeparator/>
      </w:r>
    </w:p>
  </w:footnote>
  <w:footnote w:type="continuationNotice" w:id="1">
    <w:p w14:paraId="0F2A0DAE" w14:textId="77777777" w:rsidR="00DF01AB" w:rsidRDefault="00DF01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F532D" w14:textId="77777777" w:rsidR="00895486" w:rsidRDefault="0089548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283"/>
      <w:gridCol w:w="20"/>
      <w:gridCol w:w="1667"/>
    </w:tblGrid>
    <w:tr w:rsidR="00086273" w14:paraId="5D25B408" w14:textId="77777777">
      <w:trPr>
        <w:trHeight w:val="600"/>
      </w:trPr>
      <w:tc>
        <w:tcPr>
          <w:tcW w:w="7283" w:type="dxa"/>
        </w:tcPr>
        <w:p w14:paraId="1FAF37A9" w14:textId="5D2EE0D4" w:rsidR="00086273" w:rsidRDefault="00086273">
          <w:pPr>
            <w:pStyle w:val="TQMDocxPublishingHeaderDocumentIDStyleName"/>
            <w:spacing w:after="40"/>
          </w:pPr>
        </w:p>
        <w:p w14:paraId="1FF6FE93" w14:textId="04A60328" w:rsidR="00086273" w:rsidRDefault="009C0B30">
          <w:pPr>
            <w:pStyle w:val="TQMDocxPublishingHeaderDocumentNameStyleName"/>
            <w:spacing w:line="300" w:lineRule="exact"/>
          </w:pPr>
          <w:r>
            <w:t>Standard_kontraktsvilkår_kjøp_av_tjenester_202</w:t>
          </w:r>
          <w:r w:rsidR="004778FD">
            <w:t>3</w:t>
          </w:r>
        </w:p>
      </w:tc>
      <w:tc>
        <w:tcPr>
          <w:tcW w:w="20" w:type="dxa"/>
        </w:tcPr>
        <w:p w14:paraId="61911F5F" w14:textId="77777777" w:rsidR="00086273" w:rsidRDefault="00086273"/>
      </w:tc>
      <w:tc>
        <w:tcPr>
          <w:tcW w:w="1667" w:type="dxa"/>
          <w:vAlign w:val="center"/>
        </w:tcPr>
        <w:p w14:paraId="176D74C7" w14:textId="77777777" w:rsidR="00086273" w:rsidRDefault="009C0B30">
          <w:pPr>
            <w:spacing w:line="40" w:lineRule="auto"/>
            <w:ind w:left="40"/>
          </w:pPr>
          <w:r>
            <w:rPr>
              <w:noProof/>
            </w:rPr>
            <w:drawing>
              <wp:anchor distT="0" distB="0" distL="114300" distR="114300" simplePos="0" relativeHeight="251658240" behindDoc="0" locked="0" layoutInCell="1" allowOverlap="1" wp14:anchorId="25678D0A" wp14:editId="109A86F0">
                <wp:simplePos x="0" y="0"/>
                <wp:positionH relativeFrom="margin">
                  <wp:posOffset>0</wp:posOffset>
                </wp:positionH>
                <wp:positionV relativeFrom="margin">
                  <wp:posOffset>0</wp:posOffset>
                </wp:positionV>
                <wp:extent cx="1058333" cy="355600"/>
                <wp:effectExtent l="0" t="0" r="0" b="0"/>
                <wp:wrapNone/>
                <wp:docPr id="5" name="Picture 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058333" cy="355600"/>
                        </a:xfrm>
                        <a:prstGeom prst="rect">
                          <a:avLst/>
                        </a:prstGeom>
                      </pic:spPr>
                    </pic:pic>
                  </a:graphicData>
                </a:graphic>
              </wp:anchor>
            </w:drawing>
          </w:r>
        </w:p>
      </w:tc>
    </w:tr>
  </w:tbl>
  <w:p w14:paraId="0A788A86" w14:textId="77777777" w:rsidR="00086273" w:rsidRDefault="00086273">
    <w:pPr>
      <w:spacing w:before="20" w:after="20" w:line="20" w:lineRule="exact"/>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830"/>
      <w:gridCol w:w="3139"/>
    </w:tblGrid>
    <w:tr w:rsidR="00086273" w14:paraId="2F631602" w14:textId="77777777">
      <w:tc>
        <w:tcPr>
          <w:tcW w:w="5830" w:type="dxa"/>
          <w:tcBorders>
            <w:top w:val="single" w:sz="4" w:space="0" w:color="auto"/>
            <w:bottom w:val="single" w:sz="4" w:space="0" w:color="auto"/>
          </w:tcBorders>
        </w:tcPr>
        <w:p w14:paraId="751E6C4E" w14:textId="77777777" w:rsidR="00086273" w:rsidRDefault="00086273"/>
      </w:tc>
      <w:tc>
        <w:tcPr>
          <w:tcW w:w="3139" w:type="dxa"/>
          <w:tcBorders>
            <w:top w:val="single" w:sz="4" w:space="0" w:color="auto"/>
            <w:bottom w:val="single" w:sz="4" w:space="0" w:color="auto"/>
          </w:tcBorders>
        </w:tcPr>
        <w:p w14:paraId="62F36B2A" w14:textId="77777777" w:rsidR="00086273" w:rsidRDefault="00086273"/>
      </w:tc>
    </w:tr>
  </w:tbl>
  <w:p w14:paraId="075005D9" w14:textId="77777777" w:rsidR="00086273" w:rsidRDefault="00086273">
    <w:pPr>
      <w:spacing w:before="40" w:after="40" w:line="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FDC29" w14:textId="77777777" w:rsidR="004778FD" w:rsidRDefault="004778FD" w:rsidP="004778FD">
    <w:pPr>
      <w:pStyle w:val="Topptekst"/>
      <w:jc w:val="right"/>
      <w:rPr>
        <w:noProof/>
      </w:rPr>
    </w:pPr>
    <w:r>
      <w:rPr>
        <w:noProof/>
      </w:rPr>
      <w:drawing>
        <wp:inline distT="0" distB="0" distL="0" distR="0" wp14:anchorId="78A404D3" wp14:editId="1A96E6E4">
          <wp:extent cx="1619250" cy="447675"/>
          <wp:effectExtent l="0" t="0" r="0" b="9525"/>
          <wp:docPr id="1" name="Bilde 1" descr="Beskrivelse: M:\Documents and Settings\elia\Local Settings\Temporary Internet Files\Content.Word\IVA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Beskrivelse: M:\Documents and Settings\elia\Local Settings\Temporary Internet Files\Content.Word\IVAR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0" cy="447675"/>
                  </a:xfrm>
                  <a:prstGeom prst="rect">
                    <a:avLst/>
                  </a:prstGeom>
                  <a:noFill/>
                  <a:ln>
                    <a:noFill/>
                  </a:ln>
                </pic:spPr>
              </pic:pic>
            </a:graphicData>
          </a:graphic>
        </wp:inline>
      </w:drawing>
    </w:r>
  </w:p>
  <w:p w14:paraId="685DCF15" w14:textId="77777777" w:rsidR="004778FD" w:rsidRDefault="004778FD" w:rsidP="004778FD">
    <w:pPr>
      <w:pStyle w:val="Topptekst"/>
      <w:rPr>
        <w:noProof/>
      </w:rPr>
    </w:pPr>
  </w:p>
  <w:p w14:paraId="71DE4FB0" w14:textId="455F1A80" w:rsidR="004778FD" w:rsidRDefault="004778FD" w:rsidP="004778FD">
    <w:pPr>
      <w:pStyle w:val="Topptekst"/>
      <w:jc w:val="right"/>
    </w:pPr>
    <w:r>
      <w:rPr>
        <w:rFonts w:cs="Arial"/>
        <w:b/>
        <w:sz w:val="22"/>
        <w:szCs w:val="22"/>
      </w:rPr>
      <w:t>// IVAR IKS – Organisasjonsnr. 871 035 032</w:t>
    </w:r>
  </w:p>
  <w:p w14:paraId="47CBE4FA" w14:textId="77777777" w:rsidR="00D147F4" w:rsidRDefault="00D147F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862493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2" w15:restartNumberingAfterBreak="0">
    <w:nsid w:val="0EFD2A34"/>
    <w:multiLevelType w:val="multilevel"/>
    <w:tmpl w:val="93663C90"/>
    <w:lvl w:ilvl="0">
      <w:start w:val="18"/>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hint="default"/>
      </w:rPr>
    </w:lvl>
    <w:lvl w:ilvl="3">
      <w:start w:val="1"/>
      <w:numFmt w:val="bullet"/>
      <w:lvlText w:val=""/>
      <w:lvlJc w:val="left"/>
      <w:pPr>
        <w:ind w:left="2880" w:hanging="360"/>
      </w:pPr>
      <w:rPr>
        <w:rFonts w:ascii="Symbol" w:eastAsia="Symbol" w:hAnsi="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hint="default"/>
      </w:rPr>
    </w:lvl>
    <w:lvl w:ilvl="6">
      <w:start w:val="1"/>
      <w:numFmt w:val="bullet"/>
      <w:lvlText w:val=""/>
      <w:lvlJc w:val="left"/>
      <w:pPr>
        <w:ind w:left="5040" w:hanging="360"/>
      </w:pPr>
      <w:rPr>
        <w:rFonts w:ascii="Symbol" w:eastAsia="Symbol" w:hAnsi="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hint="default"/>
      </w:rPr>
    </w:lvl>
  </w:abstractNum>
  <w:abstractNum w:abstractNumId="3"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6A027D9"/>
    <w:multiLevelType w:val="multilevel"/>
    <w:tmpl w:val="C140384C"/>
    <w:lvl w:ilvl="0">
      <w:start w:val="1"/>
      <w:numFmt w:val="bullet"/>
      <w:lvlText w:val=""/>
      <w:lvlJc w:val="left"/>
      <w:pPr>
        <w:tabs>
          <w:tab w:val="num" w:pos="720"/>
        </w:tabs>
        <w:ind w:left="720" w:hanging="360"/>
      </w:pPr>
      <w:rPr>
        <w:rFonts w:ascii="Symbol" w:eastAsia="Symbol" w:hAnsi="Symbol" w:hint="default"/>
      </w:rPr>
    </w:lvl>
    <w:lvl w:ilvl="1">
      <w:start w:val="1"/>
      <w:numFmt w:val="bullet"/>
      <w:lvlText w:val="o"/>
      <w:lvlJc w:val="left"/>
      <w:pPr>
        <w:tabs>
          <w:tab w:val="num" w:pos="1440"/>
        </w:tabs>
        <w:ind w:left="1440" w:hanging="360"/>
      </w:pPr>
      <w:rPr>
        <w:rFonts w:ascii="Courier New" w:eastAsia="Courier New" w:hAnsi="Courier New" w:cs="Courier New" w:hint="default"/>
      </w:rPr>
    </w:lvl>
    <w:lvl w:ilvl="2">
      <w:start w:val="1"/>
      <w:numFmt w:val="bullet"/>
      <w:lvlText w:val=""/>
      <w:lvlJc w:val="left"/>
      <w:pPr>
        <w:tabs>
          <w:tab w:val="num" w:pos="2160"/>
        </w:tabs>
        <w:ind w:left="2160" w:hanging="360"/>
      </w:pPr>
      <w:rPr>
        <w:rFonts w:ascii="Wingdings" w:eastAsia="Wingdings" w:hAnsi="Wingdings" w:hint="default"/>
      </w:rPr>
    </w:lvl>
    <w:lvl w:ilvl="3">
      <w:start w:val="1"/>
      <w:numFmt w:val="bullet"/>
      <w:lvlText w:val=""/>
      <w:lvlJc w:val="left"/>
      <w:pPr>
        <w:tabs>
          <w:tab w:val="num" w:pos="2880"/>
        </w:tabs>
        <w:ind w:left="2880" w:hanging="360"/>
      </w:pPr>
      <w:rPr>
        <w:rFonts w:ascii="Symbol" w:eastAsia="Symbol" w:hAnsi="Symbol" w:hint="default"/>
      </w:rPr>
    </w:lvl>
    <w:lvl w:ilvl="4">
      <w:start w:val="1"/>
      <w:numFmt w:val="bullet"/>
      <w:lvlText w:val="o"/>
      <w:lvlJc w:val="left"/>
      <w:pPr>
        <w:tabs>
          <w:tab w:val="num" w:pos="3600"/>
        </w:tabs>
        <w:ind w:left="3600" w:hanging="360"/>
      </w:pPr>
      <w:rPr>
        <w:rFonts w:ascii="Courier New" w:eastAsia="Courier New" w:hAnsi="Courier New" w:cs="Courier New" w:hint="default"/>
      </w:rPr>
    </w:lvl>
    <w:lvl w:ilvl="5">
      <w:start w:val="1"/>
      <w:numFmt w:val="bullet"/>
      <w:lvlText w:val=""/>
      <w:lvlJc w:val="left"/>
      <w:pPr>
        <w:tabs>
          <w:tab w:val="num" w:pos="4320"/>
        </w:tabs>
        <w:ind w:left="4320" w:hanging="360"/>
      </w:pPr>
      <w:rPr>
        <w:rFonts w:ascii="Wingdings" w:eastAsia="Wingdings" w:hAnsi="Wingdings" w:hint="default"/>
      </w:rPr>
    </w:lvl>
    <w:lvl w:ilvl="6">
      <w:start w:val="1"/>
      <w:numFmt w:val="bullet"/>
      <w:lvlText w:val=""/>
      <w:lvlJc w:val="left"/>
      <w:pPr>
        <w:tabs>
          <w:tab w:val="num" w:pos="5040"/>
        </w:tabs>
        <w:ind w:left="5040" w:hanging="360"/>
      </w:pPr>
      <w:rPr>
        <w:rFonts w:ascii="Symbol" w:eastAsia="Symbol" w:hAnsi="Symbol" w:hint="default"/>
      </w:rPr>
    </w:lvl>
    <w:lvl w:ilvl="7">
      <w:start w:val="1"/>
      <w:numFmt w:val="bullet"/>
      <w:lvlText w:val="o"/>
      <w:lvlJc w:val="left"/>
      <w:pPr>
        <w:tabs>
          <w:tab w:val="num" w:pos="5760"/>
        </w:tabs>
        <w:ind w:left="5760" w:hanging="360"/>
      </w:pPr>
      <w:rPr>
        <w:rFonts w:ascii="Courier New" w:eastAsia="Courier New" w:hAnsi="Courier New" w:cs="Courier New" w:hint="default"/>
      </w:rPr>
    </w:lvl>
    <w:lvl w:ilvl="8">
      <w:start w:val="1"/>
      <w:numFmt w:val="bullet"/>
      <w:lvlText w:val=""/>
      <w:lvlJc w:val="left"/>
      <w:pPr>
        <w:tabs>
          <w:tab w:val="num" w:pos="6480"/>
        </w:tabs>
        <w:ind w:left="6480" w:hanging="360"/>
      </w:pPr>
      <w:rPr>
        <w:rFonts w:ascii="Wingdings" w:eastAsia="Wingdings" w:hAnsi="Wingdings" w:hint="default"/>
      </w:rPr>
    </w:lvl>
  </w:abstractNum>
  <w:abstractNum w:abstractNumId="5"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6"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7"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9" w15:restartNumberingAfterBreak="0">
    <w:nsid w:val="4B040E0D"/>
    <w:multiLevelType w:val="multilevel"/>
    <w:tmpl w:val="850A6F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E7222E8"/>
    <w:multiLevelType w:val="multilevel"/>
    <w:tmpl w:val="032292C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eastAsia="Courier New" w:hAnsi="Courier New" w:cs="Courier New" w:hint="default"/>
      </w:rPr>
    </w:lvl>
    <w:lvl w:ilvl="2">
      <w:start w:val="1"/>
      <w:numFmt w:val="bullet"/>
      <w:lvlText w:val=""/>
      <w:lvlJc w:val="left"/>
      <w:pPr>
        <w:tabs>
          <w:tab w:val="num" w:pos="2160"/>
        </w:tabs>
        <w:ind w:left="2160" w:hanging="360"/>
      </w:pPr>
      <w:rPr>
        <w:rFonts w:ascii="Wingdings" w:eastAsia="Wingdings" w:hAnsi="Wingdings" w:hint="default"/>
      </w:rPr>
    </w:lvl>
    <w:lvl w:ilvl="3">
      <w:start w:val="1"/>
      <w:numFmt w:val="bullet"/>
      <w:lvlText w:val=""/>
      <w:lvlJc w:val="left"/>
      <w:pPr>
        <w:tabs>
          <w:tab w:val="num" w:pos="2880"/>
        </w:tabs>
        <w:ind w:left="2880" w:hanging="360"/>
      </w:pPr>
      <w:rPr>
        <w:rFonts w:ascii="Symbol" w:eastAsia="Symbol" w:hAnsi="Symbol" w:hint="default"/>
      </w:rPr>
    </w:lvl>
    <w:lvl w:ilvl="4">
      <w:start w:val="1"/>
      <w:numFmt w:val="bullet"/>
      <w:lvlText w:val="o"/>
      <w:lvlJc w:val="left"/>
      <w:pPr>
        <w:tabs>
          <w:tab w:val="num" w:pos="3600"/>
        </w:tabs>
        <w:ind w:left="3600" w:hanging="360"/>
      </w:pPr>
      <w:rPr>
        <w:rFonts w:ascii="Courier New" w:eastAsia="Courier New" w:hAnsi="Courier New" w:cs="Courier New" w:hint="default"/>
      </w:rPr>
    </w:lvl>
    <w:lvl w:ilvl="5">
      <w:start w:val="1"/>
      <w:numFmt w:val="bullet"/>
      <w:lvlText w:val=""/>
      <w:lvlJc w:val="left"/>
      <w:pPr>
        <w:tabs>
          <w:tab w:val="num" w:pos="4320"/>
        </w:tabs>
        <w:ind w:left="4320" w:hanging="360"/>
      </w:pPr>
      <w:rPr>
        <w:rFonts w:ascii="Wingdings" w:eastAsia="Wingdings" w:hAnsi="Wingdings" w:hint="default"/>
      </w:rPr>
    </w:lvl>
    <w:lvl w:ilvl="6">
      <w:start w:val="1"/>
      <w:numFmt w:val="bullet"/>
      <w:lvlText w:val=""/>
      <w:lvlJc w:val="left"/>
      <w:pPr>
        <w:tabs>
          <w:tab w:val="num" w:pos="5040"/>
        </w:tabs>
        <w:ind w:left="5040" w:hanging="360"/>
      </w:pPr>
      <w:rPr>
        <w:rFonts w:ascii="Symbol" w:eastAsia="Symbol" w:hAnsi="Symbol" w:hint="default"/>
      </w:rPr>
    </w:lvl>
    <w:lvl w:ilvl="7">
      <w:start w:val="1"/>
      <w:numFmt w:val="bullet"/>
      <w:lvlText w:val="o"/>
      <w:lvlJc w:val="left"/>
      <w:pPr>
        <w:tabs>
          <w:tab w:val="num" w:pos="5760"/>
        </w:tabs>
        <w:ind w:left="5760" w:hanging="360"/>
      </w:pPr>
      <w:rPr>
        <w:rFonts w:ascii="Courier New" w:eastAsia="Courier New" w:hAnsi="Courier New" w:cs="Courier New" w:hint="default"/>
      </w:rPr>
    </w:lvl>
    <w:lvl w:ilvl="8">
      <w:start w:val="1"/>
      <w:numFmt w:val="bullet"/>
      <w:lvlText w:val=""/>
      <w:lvlJc w:val="left"/>
      <w:pPr>
        <w:tabs>
          <w:tab w:val="num" w:pos="6480"/>
        </w:tabs>
        <w:ind w:left="6480" w:hanging="360"/>
      </w:pPr>
      <w:rPr>
        <w:rFonts w:ascii="Wingdings" w:eastAsia="Wingdings" w:hAnsi="Wingdings" w:hint="default"/>
      </w:rPr>
    </w:lvl>
  </w:abstractNum>
  <w:abstractNum w:abstractNumId="11" w15:restartNumberingAfterBreak="0">
    <w:nsid w:val="58987F3A"/>
    <w:multiLevelType w:val="multilevel"/>
    <w:tmpl w:val="BBFC6112"/>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eastAsia="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2" w15:restartNumberingAfterBreak="0">
    <w:nsid w:val="5A2B5DA3"/>
    <w:multiLevelType w:val="multilevel"/>
    <w:tmpl w:val="8AE4C3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14" w15:restartNumberingAfterBreak="0">
    <w:nsid w:val="5ECE5345"/>
    <w:multiLevelType w:val="multilevel"/>
    <w:tmpl w:val="4AFAD1C6"/>
    <w:lvl w:ilvl="0">
      <w:start w:val="1"/>
      <w:numFmt w:val="decimal"/>
      <w:lvlText w:val="%1."/>
      <w:lvlJc w:val="left"/>
      <w:pPr>
        <w:tabs>
          <w:tab w:val="num" w:pos="720"/>
        </w:tabs>
        <w:ind w:left="72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5" w15:restartNumberingAfterBreak="0">
    <w:nsid w:val="64C94CC9"/>
    <w:multiLevelType w:val="multilevel"/>
    <w:tmpl w:val="4DCE5472"/>
    <w:lvl w:ilvl="0">
      <w:start w:val="1"/>
      <w:numFmt w:val="bullet"/>
      <w:lvlText w:val=""/>
      <w:lvlJc w:val="left"/>
      <w:pPr>
        <w:tabs>
          <w:tab w:val="num" w:pos="720"/>
        </w:tabs>
        <w:ind w:left="720" w:hanging="360"/>
      </w:pPr>
      <w:rPr>
        <w:rFonts w:ascii="Symbol" w:eastAsia="Symbol" w:hAnsi="Symbol" w:hint="default"/>
      </w:rPr>
    </w:lvl>
    <w:lvl w:ilvl="1">
      <w:start w:val="1"/>
      <w:numFmt w:val="bullet"/>
      <w:lvlText w:val="o"/>
      <w:lvlJc w:val="left"/>
      <w:pPr>
        <w:tabs>
          <w:tab w:val="num" w:pos="1440"/>
        </w:tabs>
        <w:ind w:left="1440" w:hanging="360"/>
      </w:pPr>
      <w:rPr>
        <w:rFonts w:ascii="Courier New" w:eastAsia="Courier New" w:hAnsi="Courier New" w:cs="Courier New" w:hint="default"/>
      </w:rPr>
    </w:lvl>
    <w:lvl w:ilvl="2">
      <w:start w:val="1"/>
      <w:numFmt w:val="bullet"/>
      <w:lvlText w:val=""/>
      <w:lvlJc w:val="left"/>
      <w:pPr>
        <w:tabs>
          <w:tab w:val="num" w:pos="2160"/>
        </w:tabs>
        <w:ind w:left="2160" w:hanging="360"/>
      </w:pPr>
      <w:rPr>
        <w:rFonts w:ascii="Wingdings" w:eastAsia="Wingdings" w:hAnsi="Wingdings" w:hint="default"/>
      </w:rPr>
    </w:lvl>
    <w:lvl w:ilvl="3">
      <w:start w:val="1"/>
      <w:numFmt w:val="bullet"/>
      <w:lvlText w:val=""/>
      <w:lvlJc w:val="left"/>
      <w:pPr>
        <w:tabs>
          <w:tab w:val="num" w:pos="2880"/>
        </w:tabs>
        <w:ind w:left="2880" w:hanging="360"/>
      </w:pPr>
      <w:rPr>
        <w:rFonts w:ascii="Symbol" w:eastAsia="Symbol" w:hAnsi="Symbol" w:hint="default"/>
      </w:rPr>
    </w:lvl>
    <w:lvl w:ilvl="4">
      <w:start w:val="1"/>
      <w:numFmt w:val="bullet"/>
      <w:lvlText w:val="o"/>
      <w:lvlJc w:val="left"/>
      <w:pPr>
        <w:tabs>
          <w:tab w:val="num" w:pos="3600"/>
        </w:tabs>
        <w:ind w:left="3600" w:hanging="360"/>
      </w:pPr>
      <w:rPr>
        <w:rFonts w:ascii="Courier New" w:eastAsia="Courier New" w:hAnsi="Courier New" w:cs="Courier New" w:hint="default"/>
      </w:rPr>
    </w:lvl>
    <w:lvl w:ilvl="5">
      <w:start w:val="1"/>
      <w:numFmt w:val="bullet"/>
      <w:lvlText w:val=""/>
      <w:lvlJc w:val="left"/>
      <w:pPr>
        <w:tabs>
          <w:tab w:val="num" w:pos="4320"/>
        </w:tabs>
        <w:ind w:left="4320" w:hanging="360"/>
      </w:pPr>
      <w:rPr>
        <w:rFonts w:ascii="Wingdings" w:eastAsia="Wingdings" w:hAnsi="Wingdings" w:hint="default"/>
      </w:rPr>
    </w:lvl>
    <w:lvl w:ilvl="6">
      <w:start w:val="1"/>
      <w:numFmt w:val="bullet"/>
      <w:lvlText w:val=""/>
      <w:lvlJc w:val="left"/>
      <w:pPr>
        <w:tabs>
          <w:tab w:val="num" w:pos="5040"/>
        </w:tabs>
        <w:ind w:left="5040" w:hanging="360"/>
      </w:pPr>
      <w:rPr>
        <w:rFonts w:ascii="Symbol" w:eastAsia="Symbol" w:hAnsi="Symbol" w:hint="default"/>
      </w:rPr>
    </w:lvl>
    <w:lvl w:ilvl="7">
      <w:start w:val="1"/>
      <w:numFmt w:val="bullet"/>
      <w:lvlText w:val="o"/>
      <w:lvlJc w:val="left"/>
      <w:pPr>
        <w:tabs>
          <w:tab w:val="num" w:pos="5760"/>
        </w:tabs>
        <w:ind w:left="5760" w:hanging="360"/>
      </w:pPr>
      <w:rPr>
        <w:rFonts w:ascii="Courier New" w:eastAsia="Courier New" w:hAnsi="Courier New" w:cs="Courier New" w:hint="default"/>
      </w:rPr>
    </w:lvl>
    <w:lvl w:ilvl="8">
      <w:start w:val="1"/>
      <w:numFmt w:val="bullet"/>
      <w:lvlText w:val=""/>
      <w:lvlJc w:val="left"/>
      <w:pPr>
        <w:tabs>
          <w:tab w:val="num" w:pos="6480"/>
        </w:tabs>
        <w:ind w:left="6480" w:hanging="360"/>
      </w:pPr>
      <w:rPr>
        <w:rFonts w:ascii="Wingdings" w:eastAsia="Wingdings" w:hAnsi="Wingdings" w:hint="default"/>
      </w:rPr>
    </w:lvl>
  </w:abstractNum>
  <w:abstractNum w:abstractNumId="16" w15:restartNumberingAfterBreak="0">
    <w:nsid w:val="701C2F42"/>
    <w:multiLevelType w:val="multilevel"/>
    <w:tmpl w:val="F02C4C5E"/>
    <w:lvl w:ilvl="0">
      <w:start w:val="1"/>
      <w:numFmt w:val="bullet"/>
      <w:lvlText w:val=""/>
      <w:lvlJc w:val="left"/>
      <w:pPr>
        <w:tabs>
          <w:tab w:val="num" w:pos="360"/>
        </w:tabs>
        <w:ind w:left="360" w:hanging="360"/>
      </w:pPr>
      <w:rPr>
        <w:rFonts w:ascii="Symbol" w:eastAsia="Symbol" w:hAnsi="Symbol" w:hint="default"/>
      </w:rPr>
    </w:lvl>
    <w:lvl w:ilvl="1">
      <w:start w:val="1"/>
      <w:numFmt w:val="bullet"/>
      <w:lvlText w:val="o"/>
      <w:lvlJc w:val="left"/>
      <w:pPr>
        <w:tabs>
          <w:tab w:val="num" w:pos="1080"/>
        </w:tabs>
        <w:ind w:left="1080" w:hanging="360"/>
      </w:pPr>
      <w:rPr>
        <w:rFonts w:ascii="Courier New" w:eastAsia="Courier New" w:hAnsi="Courier New" w:cs="Courier New" w:hint="default"/>
      </w:rPr>
    </w:lvl>
    <w:lvl w:ilvl="2">
      <w:start w:val="1"/>
      <w:numFmt w:val="bullet"/>
      <w:lvlText w:val=""/>
      <w:lvlJc w:val="left"/>
      <w:pPr>
        <w:tabs>
          <w:tab w:val="num" w:pos="1800"/>
        </w:tabs>
        <w:ind w:left="1800" w:hanging="360"/>
      </w:pPr>
      <w:rPr>
        <w:rFonts w:ascii="Wingdings" w:eastAsia="Wingdings" w:hAnsi="Wingdings" w:hint="default"/>
      </w:rPr>
    </w:lvl>
    <w:lvl w:ilvl="3">
      <w:start w:val="1"/>
      <w:numFmt w:val="bullet"/>
      <w:lvlText w:val=""/>
      <w:lvlJc w:val="left"/>
      <w:pPr>
        <w:tabs>
          <w:tab w:val="num" w:pos="2520"/>
        </w:tabs>
        <w:ind w:left="2520" w:hanging="360"/>
      </w:pPr>
      <w:rPr>
        <w:rFonts w:ascii="Symbol" w:eastAsia="Symbol" w:hAnsi="Symbol" w:hint="default"/>
      </w:rPr>
    </w:lvl>
    <w:lvl w:ilvl="4">
      <w:start w:val="1"/>
      <w:numFmt w:val="bullet"/>
      <w:lvlText w:val="o"/>
      <w:lvlJc w:val="left"/>
      <w:pPr>
        <w:tabs>
          <w:tab w:val="num" w:pos="3240"/>
        </w:tabs>
        <w:ind w:left="3240" w:hanging="360"/>
      </w:pPr>
      <w:rPr>
        <w:rFonts w:ascii="Courier New" w:eastAsia="Courier New" w:hAnsi="Courier New" w:cs="Courier New" w:hint="default"/>
      </w:rPr>
    </w:lvl>
    <w:lvl w:ilvl="5">
      <w:start w:val="1"/>
      <w:numFmt w:val="bullet"/>
      <w:lvlText w:val=""/>
      <w:lvlJc w:val="left"/>
      <w:pPr>
        <w:tabs>
          <w:tab w:val="num" w:pos="3960"/>
        </w:tabs>
        <w:ind w:left="3960" w:hanging="360"/>
      </w:pPr>
      <w:rPr>
        <w:rFonts w:ascii="Wingdings" w:eastAsia="Wingdings" w:hAnsi="Wingdings" w:hint="default"/>
      </w:rPr>
    </w:lvl>
    <w:lvl w:ilvl="6">
      <w:start w:val="1"/>
      <w:numFmt w:val="bullet"/>
      <w:lvlText w:val=""/>
      <w:lvlJc w:val="left"/>
      <w:pPr>
        <w:tabs>
          <w:tab w:val="num" w:pos="4680"/>
        </w:tabs>
        <w:ind w:left="4680" w:hanging="360"/>
      </w:pPr>
      <w:rPr>
        <w:rFonts w:ascii="Symbol" w:eastAsia="Symbol" w:hAnsi="Symbol" w:hint="default"/>
      </w:rPr>
    </w:lvl>
    <w:lvl w:ilvl="7">
      <w:start w:val="1"/>
      <w:numFmt w:val="bullet"/>
      <w:lvlText w:val="o"/>
      <w:lvlJc w:val="left"/>
      <w:pPr>
        <w:tabs>
          <w:tab w:val="num" w:pos="5400"/>
        </w:tabs>
        <w:ind w:left="5400" w:hanging="360"/>
      </w:pPr>
      <w:rPr>
        <w:rFonts w:ascii="Courier New" w:eastAsia="Courier New" w:hAnsi="Courier New" w:cs="Courier New" w:hint="default"/>
      </w:rPr>
    </w:lvl>
    <w:lvl w:ilvl="8">
      <w:start w:val="1"/>
      <w:numFmt w:val="bullet"/>
      <w:lvlText w:val=""/>
      <w:lvlJc w:val="left"/>
      <w:pPr>
        <w:tabs>
          <w:tab w:val="num" w:pos="6120"/>
        </w:tabs>
        <w:ind w:left="6120" w:hanging="360"/>
      </w:pPr>
      <w:rPr>
        <w:rFonts w:ascii="Wingdings" w:eastAsia="Wingdings" w:hAnsi="Wingdings" w:hint="default"/>
      </w:rPr>
    </w:lvl>
  </w:abstractNum>
  <w:num w:numId="1" w16cid:durableId="404184231">
    <w:abstractNumId w:val="0"/>
  </w:num>
  <w:num w:numId="2" w16cid:durableId="827208353">
    <w:abstractNumId w:val="2"/>
  </w:num>
  <w:num w:numId="3" w16cid:durableId="1249192083">
    <w:abstractNumId w:val="4"/>
  </w:num>
  <w:num w:numId="4" w16cid:durableId="1102919305">
    <w:abstractNumId w:val="10"/>
  </w:num>
  <w:num w:numId="5" w16cid:durableId="306201897">
    <w:abstractNumId w:val="11"/>
  </w:num>
  <w:num w:numId="6" w16cid:durableId="1317030730">
    <w:abstractNumId w:val="12"/>
  </w:num>
  <w:num w:numId="7" w16cid:durableId="898324104">
    <w:abstractNumId w:val="14"/>
  </w:num>
  <w:num w:numId="8" w16cid:durableId="298994279">
    <w:abstractNumId w:val="15"/>
  </w:num>
  <w:num w:numId="9" w16cid:durableId="1019627762">
    <w:abstractNumId w:val="16"/>
  </w:num>
  <w:num w:numId="10" w16cid:durableId="7936453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0438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65525">
    <w:abstractNumId w:val="8"/>
  </w:num>
  <w:num w:numId="13" w16cid:durableId="2031638159">
    <w:abstractNumId w:val="6"/>
  </w:num>
  <w:num w:numId="14" w16cid:durableId="1872455507">
    <w:abstractNumId w:val="9"/>
  </w:num>
  <w:num w:numId="15" w16cid:durableId="677777164">
    <w:abstractNumId w:val="7"/>
  </w:num>
  <w:num w:numId="16" w16cid:durableId="13503587">
    <w:abstractNumId w:val="1"/>
  </w:num>
  <w:num w:numId="17" w16cid:durableId="1757051229">
    <w:abstractNumId w:val="5"/>
  </w:num>
  <w:num w:numId="18" w16cid:durableId="952253152">
    <w:abstractNumId w:val="13"/>
  </w:num>
  <w:num w:numId="19" w16cid:durableId="1927574437">
    <w:abstractNumId w:val="3"/>
  </w:num>
  <w:num w:numId="20" w16cid:durableId="10848866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66" w:dllVersion="513" w:checkStyle="1"/>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273"/>
    <w:rsid w:val="000254E0"/>
    <w:rsid w:val="000276A1"/>
    <w:rsid w:val="00043A33"/>
    <w:rsid w:val="0004791A"/>
    <w:rsid w:val="00086273"/>
    <w:rsid w:val="000D17A3"/>
    <w:rsid w:val="000E040B"/>
    <w:rsid w:val="000E49BE"/>
    <w:rsid w:val="0012283E"/>
    <w:rsid w:val="0014202C"/>
    <w:rsid w:val="00142603"/>
    <w:rsid w:val="001C70E6"/>
    <w:rsid w:val="00243E3C"/>
    <w:rsid w:val="002F0819"/>
    <w:rsid w:val="00303F39"/>
    <w:rsid w:val="00355238"/>
    <w:rsid w:val="00364271"/>
    <w:rsid w:val="003862D5"/>
    <w:rsid w:val="003E13A4"/>
    <w:rsid w:val="003F6210"/>
    <w:rsid w:val="00411E98"/>
    <w:rsid w:val="00422D6F"/>
    <w:rsid w:val="00437DA1"/>
    <w:rsid w:val="004778FD"/>
    <w:rsid w:val="00493065"/>
    <w:rsid w:val="005543F5"/>
    <w:rsid w:val="005907D2"/>
    <w:rsid w:val="005C3833"/>
    <w:rsid w:val="005D1F62"/>
    <w:rsid w:val="005F6FDB"/>
    <w:rsid w:val="0062105A"/>
    <w:rsid w:val="00636D8B"/>
    <w:rsid w:val="00672C91"/>
    <w:rsid w:val="00724937"/>
    <w:rsid w:val="00737F69"/>
    <w:rsid w:val="00751BAB"/>
    <w:rsid w:val="007A0F60"/>
    <w:rsid w:val="007B57AB"/>
    <w:rsid w:val="008036B2"/>
    <w:rsid w:val="00875BF1"/>
    <w:rsid w:val="00876E3F"/>
    <w:rsid w:val="00882F52"/>
    <w:rsid w:val="00895486"/>
    <w:rsid w:val="008A41F6"/>
    <w:rsid w:val="008A7B39"/>
    <w:rsid w:val="008F01EE"/>
    <w:rsid w:val="009825DE"/>
    <w:rsid w:val="009A03AB"/>
    <w:rsid w:val="009B5081"/>
    <w:rsid w:val="009C0B30"/>
    <w:rsid w:val="009F4BA1"/>
    <w:rsid w:val="00A31472"/>
    <w:rsid w:val="00A4606D"/>
    <w:rsid w:val="00A500F0"/>
    <w:rsid w:val="00A859D9"/>
    <w:rsid w:val="00A972AD"/>
    <w:rsid w:val="00AD3041"/>
    <w:rsid w:val="00B26BC7"/>
    <w:rsid w:val="00B4406F"/>
    <w:rsid w:val="00BA5A8E"/>
    <w:rsid w:val="00BD625B"/>
    <w:rsid w:val="00BE78F0"/>
    <w:rsid w:val="00C3189B"/>
    <w:rsid w:val="00CE7571"/>
    <w:rsid w:val="00D0294E"/>
    <w:rsid w:val="00D147F4"/>
    <w:rsid w:val="00D163DE"/>
    <w:rsid w:val="00D50793"/>
    <w:rsid w:val="00D50E90"/>
    <w:rsid w:val="00D612DB"/>
    <w:rsid w:val="00D950BC"/>
    <w:rsid w:val="00DC1E9B"/>
    <w:rsid w:val="00DD0297"/>
    <w:rsid w:val="00DD7525"/>
    <w:rsid w:val="00DF01AB"/>
    <w:rsid w:val="00E3702B"/>
    <w:rsid w:val="00EF21C8"/>
    <w:rsid w:val="00F52186"/>
    <w:rsid w:val="00F92BBA"/>
    <w:rsid w:val="00FA0144"/>
    <w:rsid w:val="00FB4C99"/>
    <w:rsid w:val="00FB5DB0"/>
    <w:rsid w:val="00FC4465"/>
    <w:rsid w:val="00FD248F"/>
    <w:rsid w:val="00FF2CFA"/>
    <w:rsid w:val="2F44F55D"/>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02FB7"/>
  <w15:docId w15:val="{C9F660BB-FBA1-4312-9A3E-D3B087DAB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Overskrift1">
    <w:name w:val="heading 1"/>
    <w:basedOn w:val="Normal"/>
    <w:next w:val="Normal"/>
    <w:uiPriority w:val="9"/>
    <w:qFormat/>
    <w:pPr>
      <w:keepNext/>
      <w:numPr>
        <w:numId w:val="5"/>
      </w:numPr>
      <w:tabs>
        <w:tab w:val="clear" w:pos="-1"/>
      </w:tabs>
      <w:spacing w:before="360" w:after="120"/>
      <w:ind w:left="454" w:hanging="454"/>
      <w:outlineLvl w:val="0"/>
    </w:pPr>
    <w:rPr>
      <w:rFonts w:ascii="Arial" w:eastAsia="Arial" w:hAnsi="Arial"/>
      <w:b/>
      <w:caps/>
      <w:kern w:val="28"/>
      <w:sz w:val="28"/>
    </w:rPr>
  </w:style>
  <w:style w:type="paragraph" w:styleId="Overskrift2">
    <w:name w:val="heading 2"/>
    <w:basedOn w:val="Normal"/>
    <w:next w:val="Normal"/>
    <w:uiPriority w:val="9"/>
    <w:unhideWhenUsed/>
    <w:qFormat/>
    <w:pPr>
      <w:keepNext/>
      <w:numPr>
        <w:ilvl w:val="1"/>
        <w:numId w:val="5"/>
      </w:numPr>
      <w:tabs>
        <w:tab w:val="clear" w:pos="-1"/>
      </w:tabs>
      <w:spacing w:before="120" w:after="60"/>
      <w:ind w:left="567" w:hanging="567"/>
      <w:outlineLvl w:val="1"/>
    </w:pPr>
    <w:rPr>
      <w:rFonts w:ascii="Arial" w:eastAsia="Arial" w:hAnsi="Arial"/>
      <w:b/>
    </w:rPr>
  </w:style>
  <w:style w:type="paragraph" w:styleId="Overskrift3">
    <w:name w:val="heading 3"/>
    <w:basedOn w:val="Normal"/>
    <w:next w:val="Normal"/>
    <w:uiPriority w:val="9"/>
    <w:unhideWhenUsed/>
    <w:qFormat/>
    <w:pPr>
      <w:keepNext/>
      <w:numPr>
        <w:ilvl w:val="2"/>
        <w:numId w:val="5"/>
      </w:numPr>
      <w:tabs>
        <w:tab w:val="clear" w:pos="-1"/>
      </w:tabs>
      <w:spacing w:before="120" w:after="60"/>
      <w:ind w:left="794" w:hanging="794"/>
      <w:outlineLvl w:val="2"/>
    </w:pPr>
    <w:rPr>
      <w:rFonts w:ascii="Arial" w:eastAsia="Arial" w:hAnsi="Arial"/>
    </w:rPr>
  </w:style>
  <w:style w:type="paragraph" w:styleId="Overskrift4">
    <w:name w:val="heading 4"/>
    <w:basedOn w:val="Normal"/>
    <w:next w:val="Normal"/>
    <w:uiPriority w:val="9"/>
    <w:semiHidden/>
    <w:unhideWhenUsed/>
    <w:qFormat/>
    <w:pPr>
      <w:keepNext/>
      <w:numPr>
        <w:ilvl w:val="3"/>
        <w:numId w:val="5"/>
      </w:numPr>
      <w:spacing w:before="240" w:after="60"/>
      <w:outlineLvl w:val="3"/>
    </w:pPr>
    <w:rPr>
      <w:b/>
      <w:i/>
    </w:rPr>
  </w:style>
  <w:style w:type="paragraph" w:styleId="Overskrift5">
    <w:name w:val="heading 5"/>
    <w:basedOn w:val="Normal"/>
    <w:next w:val="Normal"/>
    <w:uiPriority w:val="9"/>
    <w:semiHidden/>
    <w:unhideWhenUsed/>
    <w:qFormat/>
    <w:pPr>
      <w:numPr>
        <w:ilvl w:val="4"/>
        <w:numId w:val="5"/>
      </w:numPr>
      <w:spacing w:before="240" w:after="60"/>
      <w:outlineLvl w:val="4"/>
    </w:pPr>
    <w:rPr>
      <w:rFonts w:ascii="Arial" w:eastAsia="Arial" w:hAnsi="Arial"/>
      <w:sz w:val="22"/>
    </w:rPr>
  </w:style>
  <w:style w:type="paragraph" w:styleId="Overskrift6">
    <w:name w:val="heading 6"/>
    <w:basedOn w:val="Normal"/>
    <w:next w:val="Normal"/>
    <w:uiPriority w:val="9"/>
    <w:semiHidden/>
    <w:unhideWhenUsed/>
    <w:qFormat/>
    <w:pPr>
      <w:numPr>
        <w:ilvl w:val="5"/>
        <w:numId w:val="5"/>
      </w:numPr>
      <w:spacing w:before="240" w:after="60"/>
      <w:outlineLvl w:val="5"/>
    </w:pPr>
    <w:rPr>
      <w:rFonts w:ascii="Arial" w:eastAsia="Arial" w:hAnsi="Arial"/>
      <w:i/>
      <w:sz w:val="22"/>
    </w:rPr>
  </w:style>
  <w:style w:type="paragraph" w:styleId="Overskrift7">
    <w:name w:val="heading 7"/>
    <w:basedOn w:val="Normal"/>
    <w:next w:val="Normal"/>
    <w:qFormat/>
    <w:pPr>
      <w:numPr>
        <w:ilvl w:val="6"/>
        <w:numId w:val="5"/>
      </w:numPr>
      <w:spacing w:before="240" w:after="60"/>
      <w:outlineLvl w:val="6"/>
    </w:pPr>
    <w:rPr>
      <w:rFonts w:ascii="Arial" w:eastAsia="Arial" w:hAnsi="Arial"/>
      <w:sz w:val="20"/>
    </w:rPr>
  </w:style>
  <w:style w:type="paragraph" w:styleId="Overskrift8">
    <w:name w:val="heading 8"/>
    <w:basedOn w:val="Normal"/>
    <w:next w:val="Normal"/>
    <w:qFormat/>
    <w:pPr>
      <w:numPr>
        <w:ilvl w:val="7"/>
        <w:numId w:val="5"/>
      </w:numPr>
      <w:spacing w:before="240" w:after="60"/>
      <w:outlineLvl w:val="7"/>
    </w:pPr>
    <w:rPr>
      <w:rFonts w:ascii="Arial" w:eastAsia="Arial" w:hAnsi="Arial"/>
      <w:i/>
      <w:sz w:val="20"/>
    </w:rPr>
  </w:style>
  <w:style w:type="paragraph" w:styleId="Overskrift9">
    <w:name w:val="heading 9"/>
    <w:basedOn w:val="Normal"/>
    <w:next w:val="Normal"/>
    <w:qFormat/>
    <w:pPr>
      <w:numPr>
        <w:ilvl w:val="8"/>
        <w:numId w:val="5"/>
      </w:numPr>
      <w:spacing w:before="240" w:after="60"/>
      <w:outlineLvl w:val="8"/>
    </w:pPr>
    <w:rPr>
      <w:rFonts w:ascii="Arial" w:eastAsia="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next w:val="Normal"/>
    <w:link w:val="BunntekstTegn"/>
    <w:uiPriority w:val="99"/>
    <w:pPr>
      <w:tabs>
        <w:tab w:val="center" w:pos="4536"/>
        <w:tab w:val="right" w:pos="9072"/>
      </w:tabs>
    </w:pPr>
    <w:rPr>
      <w:sz w:val="20"/>
    </w:rPr>
  </w:style>
  <w:style w:type="character" w:styleId="Fulgthyperkobling">
    <w:name w:val="FollowedHyperlink"/>
    <w:basedOn w:val="Standardskriftforavsnitt"/>
    <w:rPr>
      <w:color w:val="800080"/>
      <w:u w:val="single"/>
    </w:rPr>
  </w:style>
  <w:style w:type="character" w:styleId="Hyperkobling">
    <w:name w:val="Hyperlink"/>
    <w:basedOn w:val="Standardskriftforavsnitt"/>
    <w:uiPriority w:val="99"/>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pPr>
      <w:tabs>
        <w:tab w:val="left" w:pos="794"/>
        <w:tab w:val="left" w:pos="960"/>
        <w:tab w:val="right" w:leader="dot" w:pos="9072"/>
      </w:tabs>
      <w:ind w:left="238"/>
    </w:pPr>
    <w:rPr>
      <w:noProof/>
      <w:sz w:val="20"/>
      <w:szCs w:val="24"/>
    </w:rPr>
  </w:style>
  <w:style w:type="paragraph" w:styleId="INNH3">
    <w:name w:val="toc 3"/>
    <w:basedOn w:val="Normal"/>
    <w:next w:val="Normal"/>
    <w:uiPriority w:val="39"/>
    <w:pPr>
      <w:ind w:left="482"/>
    </w:pPr>
    <w:rPr>
      <w:i/>
      <w:iCs/>
      <w:sz w:val="20"/>
      <w:szCs w:val="24"/>
    </w:rPr>
  </w:style>
  <w:style w:type="paragraph" w:styleId="INNH4">
    <w:name w:val="toc 4"/>
    <w:basedOn w:val="Normal"/>
    <w:next w:val="Normal"/>
    <w:semiHidden/>
    <w:pPr>
      <w:ind w:left="720"/>
    </w:pPr>
    <w:rPr>
      <w:szCs w:val="21"/>
    </w:rPr>
  </w:style>
  <w:style w:type="paragraph" w:styleId="INNH5">
    <w:name w:val="toc 5"/>
    <w:basedOn w:val="Normal"/>
    <w:next w:val="Normal"/>
    <w:semiHidden/>
    <w:pPr>
      <w:ind w:left="960"/>
    </w:pPr>
    <w:rPr>
      <w:szCs w:val="21"/>
    </w:rPr>
  </w:style>
  <w:style w:type="paragraph" w:styleId="INNH6">
    <w:name w:val="toc 6"/>
    <w:basedOn w:val="Normal"/>
    <w:next w:val="Normal"/>
    <w:semiHidden/>
    <w:pPr>
      <w:ind w:left="1200"/>
    </w:pPr>
    <w:rPr>
      <w:szCs w:val="21"/>
    </w:rPr>
  </w:style>
  <w:style w:type="paragraph" w:styleId="INNH7">
    <w:name w:val="toc 7"/>
    <w:basedOn w:val="Normal"/>
    <w:next w:val="Normal"/>
    <w:semiHidden/>
    <w:pPr>
      <w:ind w:left="1440"/>
    </w:pPr>
    <w:rPr>
      <w:szCs w:val="21"/>
    </w:rPr>
  </w:style>
  <w:style w:type="paragraph" w:styleId="INNH8">
    <w:name w:val="toc 8"/>
    <w:basedOn w:val="Normal"/>
    <w:next w:val="Normal"/>
    <w:semiHidden/>
    <w:pPr>
      <w:ind w:left="1680"/>
    </w:pPr>
    <w:rPr>
      <w:szCs w:val="21"/>
    </w:rPr>
  </w:style>
  <w:style w:type="paragraph" w:styleId="INNH9">
    <w:name w:val="toc 9"/>
    <w:basedOn w:val="Normal"/>
    <w:next w:val="Normal"/>
    <w:semiHidden/>
    <w:pPr>
      <w:ind w:left="1920"/>
    </w:pPr>
    <w:rPr>
      <w:szCs w:val="21"/>
    </w:rPr>
  </w:style>
  <w:style w:type="paragraph" w:styleId="Topptekst">
    <w:name w:val="header"/>
    <w:basedOn w:val="Normal"/>
    <w:next w:val="Normal"/>
    <w:link w:val="TopptekstTegn"/>
    <w:pPr>
      <w:tabs>
        <w:tab w:val="center" w:pos="4536"/>
        <w:tab w:val="right" w:pos="9072"/>
      </w:tabs>
    </w:pPr>
    <w:rPr>
      <w:sz w:val="20"/>
    </w:rPr>
  </w:style>
  <w:style w:type="paragraph" w:customStyle="1" w:styleId="Bobletekst1">
    <w:name w:val="Bobletekst1"/>
    <w:basedOn w:val="Normal"/>
    <w:semiHidden/>
    <w:rPr>
      <w:rFonts w:ascii="Tahoma" w:eastAsia="Tahoma" w:hAnsi="Tahoma" w:cs="Tahoma"/>
      <w:sz w:val="16"/>
      <w:szCs w:val="16"/>
    </w:rPr>
  </w:style>
  <w:style w:type="paragraph" w:styleId="Bobletekst">
    <w:name w:val="Balloon Text"/>
    <w:basedOn w:val="Normal"/>
    <w:semiHidden/>
    <w:rPr>
      <w:rFonts w:ascii="Tahoma" w:eastAsia="Tahoma" w:hAnsi="Tahoma" w:cs="Tahoma"/>
      <w:sz w:val="16"/>
      <w:szCs w:val="16"/>
    </w:rPr>
  </w:style>
  <w:style w:type="character" w:customStyle="1" w:styleId="Merknadsreferanse1">
    <w:name w:val="Merknadsreferanse1"/>
    <w:basedOn w:val="Standardskriftforavsnitt"/>
    <w:semiHidden/>
    <w:rPr>
      <w:sz w:val="16"/>
      <w:szCs w:val="16"/>
    </w:rPr>
  </w:style>
  <w:style w:type="paragraph" w:styleId="Fotnotetekst">
    <w:name w:val="footnote text"/>
    <w:basedOn w:val="Normal"/>
    <w:link w:val="FotnotetekstTegn"/>
    <w:uiPriority w:val="99"/>
    <w:semiHidden/>
    <w:rPr>
      <w:sz w:val="22"/>
    </w:rPr>
  </w:style>
  <w:style w:type="character" w:styleId="Fotnotereferanse">
    <w:name w:val="footnote reference"/>
    <w:basedOn w:val="Standardskriftforavsnitt"/>
    <w:uiPriority w:val="99"/>
    <w:semiHidden/>
    <w:rPr>
      <w:vertAlign w:val="superscript"/>
    </w:rPr>
  </w:style>
  <w:style w:type="paragraph" w:customStyle="1" w:styleId="Merknadstekst1">
    <w:name w:val="Merknadstekst1"/>
    <w:basedOn w:val="Normal"/>
    <w:semiHidden/>
    <w:rPr>
      <w:sz w:val="20"/>
    </w:rPr>
  </w:style>
  <w:style w:type="paragraph" w:customStyle="1" w:styleId="Kommentaremne1">
    <w:name w:val="Kommentaremne1"/>
    <w:basedOn w:val="Merknadstekst1"/>
    <w:semiHidden/>
    <w:rPr>
      <w:b/>
      <w:bCs/>
    </w:rPr>
  </w:style>
  <w:style w:type="paragraph" w:styleId="Bildetekst">
    <w:name w:val="caption"/>
    <w:basedOn w:val="Normal"/>
    <w:next w:val="Normal"/>
    <w:qFormat/>
    <w:rPr>
      <w:i/>
      <w:iCs/>
      <w:sz w:val="22"/>
    </w:rPr>
  </w:style>
  <w:style w:type="paragraph" w:styleId="NormalWeb">
    <w:name w:val="Normal (Web)"/>
    <w:basedOn w:val="Normal"/>
    <w:pPr>
      <w:spacing w:before="180"/>
    </w:pPr>
    <w:rPr>
      <w:szCs w:val="24"/>
    </w:rPr>
  </w:style>
  <w:style w:type="table" w:styleId="Tabellrutenett">
    <w:name w:val="Table Grid"/>
    <w:basedOn w:val="Vanligtabel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jon1">
    <w:name w:val="Revisjon1"/>
    <w:semiHidden/>
    <w:rPr>
      <w:sz w:val="24"/>
    </w:rPr>
  </w:style>
  <w:style w:type="paragraph" w:styleId="Listeavsnitt">
    <w:name w:val="List Paragraph"/>
    <w:basedOn w:val="Normal"/>
    <w:uiPriority w:val="34"/>
    <w:qFormat/>
    <w:pPr>
      <w:ind w:left="720"/>
      <w:contextualSpacing/>
    </w:pPr>
  </w:style>
  <w:style w:type="paragraph" w:customStyle="1" w:styleId="TQMDocxPublishingHeaderDocumentIDStyleName">
    <w:name w:val="TQM_DocxPublishingHeaderDocumentIDStyleName"/>
    <w:basedOn w:val="Normal"/>
    <w:next w:val="Normal"/>
    <w:pPr>
      <w:spacing w:line="200" w:lineRule="exact"/>
    </w:pPr>
    <w:rPr>
      <w:rFonts w:ascii="Arial" w:eastAsia="Arial" w:hAnsi="Arial" w:cs="Arial"/>
      <w:sz w:val="18"/>
    </w:rPr>
  </w:style>
  <w:style w:type="paragraph" w:customStyle="1" w:styleId="TQMDocxPublishingHeaderDocumentNameStyleName">
    <w:name w:val="TQM_DocxPublishingHeaderDocumentNameStyleName"/>
    <w:basedOn w:val="Normal"/>
    <w:next w:val="Normal"/>
    <w:pPr>
      <w:spacing w:line="200" w:lineRule="exact"/>
    </w:pPr>
    <w:rPr>
      <w:rFonts w:ascii="Arial" w:eastAsia="Arial" w:hAnsi="Arial" w:cs="Arial"/>
      <w:b/>
    </w:rPr>
  </w:style>
  <w:style w:type="paragraph" w:customStyle="1" w:styleId="TQMDocxPublishingHeaderDocumentInfoStyleName">
    <w:name w:val="TQM_DocxPublishingHeaderDocumentInfoStyleName"/>
    <w:basedOn w:val="Normal"/>
    <w:next w:val="Normal"/>
    <w:pPr>
      <w:spacing w:line="200" w:lineRule="exact"/>
    </w:pPr>
    <w:rPr>
      <w:rFonts w:ascii="Arial" w:eastAsia="Arial" w:hAnsi="Arial" w:cs="Arial"/>
      <w:sz w:val="14"/>
    </w:rPr>
  </w:style>
  <w:style w:type="character" w:customStyle="1" w:styleId="Tekst12pt">
    <w:name w:val="Tekst 12 pt"/>
    <w:uiPriority w:val="99"/>
    <w:rsid w:val="00D50793"/>
    <w:rPr>
      <w:rFonts w:ascii="Garamond" w:hAnsi="Garamond" w:cs="Garamond" w:hint="default"/>
      <w:color w:val="000000"/>
      <w:sz w:val="24"/>
      <w:szCs w:val="24"/>
    </w:rPr>
  </w:style>
  <w:style w:type="character" w:customStyle="1" w:styleId="FotnotetekstTegn">
    <w:name w:val="Fotnotetekst Tegn"/>
    <w:basedOn w:val="Standardskriftforavsnitt"/>
    <w:link w:val="Fotnotetekst"/>
    <w:uiPriority w:val="99"/>
    <w:semiHidden/>
    <w:rsid w:val="00D50793"/>
    <w:rPr>
      <w:sz w:val="22"/>
    </w:rPr>
  </w:style>
  <w:style w:type="character" w:customStyle="1" w:styleId="BunntekstTegn">
    <w:name w:val="Bunntekst Tegn"/>
    <w:basedOn w:val="Standardskriftforavsnitt"/>
    <w:link w:val="Bunntekst"/>
    <w:uiPriority w:val="99"/>
    <w:rsid w:val="00751BAB"/>
  </w:style>
  <w:style w:type="character" w:styleId="Merknadsreferanse">
    <w:name w:val="annotation reference"/>
    <w:basedOn w:val="Standardskriftforavsnitt"/>
    <w:uiPriority w:val="99"/>
    <w:semiHidden/>
    <w:unhideWhenUsed/>
    <w:rsid w:val="008036B2"/>
    <w:rPr>
      <w:sz w:val="16"/>
      <w:szCs w:val="16"/>
    </w:rPr>
  </w:style>
  <w:style w:type="paragraph" w:styleId="Merknadstekst">
    <w:name w:val="annotation text"/>
    <w:basedOn w:val="Normal"/>
    <w:link w:val="MerknadstekstTegn"/>
    <w:uiPriority w:val="99"/>
    <w:unhideWhenUsed/>
    <w:rsid w:val="008036B2"/>
    <w:rPr>
      <w:sz w:val="20"/>
    </w:rPr>
  </w:style>
  <w:style w:type="character" w:customStyle="1" w:styleId="MerknadstekstTegn">
    <w:name w:val="Merknadstekst Tegn"/>
    <w:basedOn w:val="Standardskriftforavsnitt"/>
    <w:link w:val="Merknadstekst"/>
    <w:uiPriority w:val="99"/>
    <w:rsid w:val="008036B2"/>
  </w:style>
  <w:style w:type="paragraph" w:styleId="Kommentaremne">
    <w:name w:val="annotation subject"/>
    <w:basedOn w:val="Merknadstekst"/>
    <w:next w:val="Merknadstekst"/>
    <w:link w:val="KommentaremneTegn"/>
    <w:uiPriority w:val="99"/>
    <w:semiHidden/>
    <w:unhideWhenUsed/>
    <w:rsid w:val="008036B2"/>
    <w:rPr>
      <w:b/>
      <w:bCs/>
    </w:rPr>
  </w:style>
  <w:style w:type="character" w:customStyle="1" w:styleId="KommentaremneTegn">
    <w:name w:val="Kommentaremne Tegn"/>
    <w:basedOn w:val="MerknadstekstTegn"/>
    <w:link w:val="Kommentaremne"/>
    <w:uiPriority w:val="99"/>
    <w:semiHidden/>
    <w:rsid w:val="008036B2"/>
    <w:rPr>
      <w:b/>
      <w:bCs/>
    </w:rPr>
  </w:style>
  <w:style w:type="character" w:customStyle="1" w:styleId="TopptekstTegn">
    <w:name w:val="Topptekst Tegn"/>
    <w:basedOn w:val="Standardskriftforavsnitt"/>
    <w:link w:val="Topptekst"/>
    <w:rsid w:val="004778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irast\AppData\Local\Microsoft\Windows\INetCache\IE\ZE1P3EE5\Standard%20kontraktsvilk&#229;r-kj&#248;p%20av%20tjenester-rammeavtale.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9774129-f3e2-4dba-ab4e-8d68c5c0a4d3">
      <Terms xmlns="http://schemas.microsoft.com/office/infopath/2007/PartnerControls"/>
    </lcf76f155ced4ddcb4097134ff3c332f>
    <TaxCatchAll xmlns="347d1ae5-56bf-4a74-91b2-c821c1c491ae" xsi:nil="true"/>
    <SharedWithUsers xmlns="347d1ae5-56bf-4a74-91b2-c821c1c491ae">
      <UserInfo>
        <DisplayName>Kjetil Moen</DisplayName>
        <AccountId>13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CA476FC75D414408C7DD2B2512B3247" ma:contentTypeVersion="14" ma:contentTypeDescription="Create a new document." ma:contentTypeScope="" ma:versionID="9f55d30d7352d8ebbc170d634149de7b">
  <xsd:schema xmlns:xsd="http://www.w3.org/2001/XMLSchema" xmlns:xs="http://www.w3.org/2001/XMLSchema" xmlns:p="http://schemas.microsoft.com/office/2006/metadata/properties" xmlns:ns2="69774129-f3e2-4dba-ab4e-8d68c5c0a4d3" xmlns:ns3="347d1ae5-56bf-4a74-91b2-c821c1c491ae" targetNamespace="http://schemas.microsoft.com/office/2006/metadata/properties" ma:root="true" ma:fieldsID="7e627abd210a054a1f70e58789109b31" ns2:_="" ns3:_="">
    <xsd:import namespace="69774129-f3e2-4dba-ab4e-8d68c5c0a4d3"/>
    <xsd:import namespace="347d1ae5-56bf-4a74-91b2-c821c1c491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774129-f3e2-4dba-ab4e-8d68c5c0a4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db02bf2-7120-4179-b15a-de93aee0c7f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47d1ae5-56bf-4a74-91b2-c821c1c491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b577dee-541e-469b-97a8-9fb2444c815f}" ma:internalName="TaxCatchAll" ma:showField="CatchAllData" ma:web="347d1ae5-56bf-4a74-91b2-c821c1c491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134EE7-290E-4610-AB6F-5213B6CA9CF2}">
  <ds:schemaRefs>
    <ds:schemaRef ds:uri="http://schemas.microsoft.com/office/2006/metadata/properties"/>
    <ds:schemaRef ds:uri="http://schemas.microsoft.com/office/infopath/2007/PartnerControls"/>
    <ds:schemaRef ds:uri="69774129-f3e2-4dba-ab4e-8d68c5c0a4d3"/>
    <ds:schemaRef ds:uri="347d1ae5-56bf-4a74-91b2-c821c1c491ae"/>
  </ds:schemaRefs>
</ds:datastoreItem>
</file>

<file path=customXml/itemProps2.xml><?xml version="1.0" encoding="utf-8"?>
<ds:datastoreItem xmlns:ds="http://schemas.openxmlformats.org/officeDocument/2006/customXml" ds:itemID="{A0F2285A-0863-40E0-A985-87BA2B83E5D2}">
  <ds:schemaRefs>
    <ds:schemaRef ds:uri="http://schemas.openxmlformats.org/officeDocument/2006/bibliography"/>
  </ds:schemaRefs>
</ds:datastoreItem>
</file>

<file path=customXml/itemProps3.xml><?xml version="1.0" encoding="utf-8"?>
<ds:datastoreItem xmlns:ds="http://schemas.openxmlformats.org/officeDocument/2006/customXml" ds:itemID="{86D0E487-13B7-4B36-8CFD-CE3861A7C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774129-f3e2-4dba-ab4e-8d68c5c0a4d3"/>
    <ds:schemaRef ds:uri="347d1ae5-56bf-4a74-91b2-c821c1c49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FFFC4B-D0A7-4DCD-ABFE-7E00E756B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Standard kontraktsvilkår-kjøp av tjenester-rammeavtale.dotx</Template>
  <TotalTime>0</TotalTime>
  <Pages>15</Pages>
  <Words>4830</Words>
  <Characters>25602</Characters>
  <Application>Microsoft Office Word</Application>
  <DocSecurity>0</DocSecurity>
  <Lines>213</Lines>
  <Paragraphs>60</Paragraphs>
  <ScaleCrop>false</ScaleCrop>
  <Company>NAV Drift og utvikling</Company>
  <LinksUpToDate>false</LinksUpToDate>
  <CharactersWithSpaces>30372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 om konsulentoppdrag</dc:title>
  <dc:subject>NAV standardavtaler</dc:subject>
  <dc:creator>Strømland, Geir Asbjørn</dc:creator>
  <cp:lastModifiedBy>Geir Asbjørn Strømland</cp:lastModifiedBy>
  <cp:revision>2</cp:revision>
  <cp:lastPrinted>2007-12-19T13:19:00Z</cp:lastPrinted>
  <dcterms:created xsi:type="dcterms:W3CDTF">2023-03-10T08:08:00Z</dcterms:created>
  <dcterms:modified xsi:type="dcterms:W3CDTF">2023-03-10T08:08:00Z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0x0101003CA476FC75D414408C7DD2B2512B3247</vt:lpwstr>
  </property>
  <property fmtid="{D5CDD505-2E9C-101B-9397-08002B2CF9AE}" pid="3" name="MediaServiceImageTags">
    <vt:lpwstr/>
  </property>
</Properties>
</file>